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E22E7" w14:textId="77777777" w:rsidR="00B6714C" w:rsidRPr="00933452" w:rsidRDefault="00B6714C" w:rsidP="00933452">
      <w:pPr>
        <w:pStyle w:val="a3"/>
        <w:jc w:val="both"/>
        <w:rPr>
          <w:color w:val="000000" w:themeColor="text1"/>
          <w:sz w:val="26"/>
          <w:szCs w:val="26"/>
        </w:rPr>
      </w:pPr>
    </w:p>
    <w:p w14:paraId="20FBE1E1" w14:textId="482D33E3" w:rsidR="008F5A21" w:rsidRPr="002D3161" w:rsidRDefault="00CB3E4D" w:rsidP="002D3161">
      <w:pPr>
        <w:spacing w:before="100" w:beforeAutospacing="1" w:after="100" w:afterAutospacing="1"/>
        <w:jc w:val="center"/>
        <w:rPr>
          <w:rFonts w:ascii="Geometria" w:hAnsi="Geometria"/>
          <w:sz w:val="36"/>
          <w:szCs w:val="36"/>
          <w:lang w:val="uk-UA"/>
        </w:rPr>
      </w:pPr>
      <w:r w:rsidRPr="00CB3E4D">
        <w:rPr>
          <w:rFonts w:ascii="Geometria" w:hAnsi="Geometria"/>
          <w:sz w:val="36"/>
          <w:szCs w:val="36"/>
          <w:lang w:val="uk-UA"/>
        </w:rPr>
        <w:t>DUALPROOF T</w:t>
      </w:r>
    </w:p>
    <w:p w14:paraId="1184AC1E" w14:textId="1AF95636" w:rsidR="00CB3E4D" w:rsidRPr="00CB3E4D" w:rsidRDefault="00CB3E4D" w:rsidP="0083272B">
      <w:pPr>
        <w:pStyle w:val="a3"/>
        <w:spacing w:line="276" w:lineRule="auto"/>
        <w:jc w:val="both"/>
        <w:rPr>
          <w:bCs/>
          <w:sz w:val="26"/>
          <w:szCs w:val="26"/>
          <w:lang w:val="uk-UA"/>
        </w:rPr>
      </w:pPr>
      <w:r w:rsidRPr="00CB3E4D">
        <w:rPr>
          <w:bCs/>
          <w:sz w:val="26"/>
          <w:szCs w:val="26"/>
          <w:lang w:val="uk-UA"/>
        </w:rPr>
        <w:t>Мембранна система BPA-DualProof T складає</w:t>
      </w:r>
      <w:r>
        <w:rPr>
          <w:bCs/>
          <w:sz w:val="26"/>
          <w:szCs w:val="26"/>
          <w:lang w:val="uk-UA"/>
        </w:rPr>
        <w:t xml:space="preserve">ться із спеціального нетканого </w:t>
      </w:r>
      <w:r w:rsidRPr="00CB3E4D">
        <w:rPr>
          <w:bCs/>
          <w:sz w:val="26"/>
          <w:szCs w:val="26"/>
          <w:lang w:val="uk-UA"/>
        </w:rPr>
        <w:t xml:space="preserve">поліпропіленового флісу, який співекструдований з дуже гнучким, </w:t>
      </w:r>
      <w:r w:rsidR="00864C87" w:rsidRPr="00CB3E4D">
        <w:rPr>
          <w:bCs/>
          <w:sz w:val="26"/>
          <w:szCs w:val="26"/>
          <w:lang w:val="uk-UA"/>
        </w:rPr>
        <w:t>водо -</w:t>
      </w:r>
      <w:r w:rsidRPr="00CB3E4D">
        <w:rPr>
          <w:bCs/>
          <w:sz w:val="26"/>
          <w:szCs w:val="26"/>
          <w:lang w:val="uk-UA"/>
        </w:rPr>
        <w:t xml:space="preserve"> та</w:t>
      </w:r>
      <w:r>
        <w:rPr>
          <w:bCs/>
          <w:sz w:val="26"/>
          <w:szCs w:val="26"/>
          <w:lang w:val="uk-UA"/>
        </w:rPr>
        <w:t xml:space="preserve"> </w:t>
      </w:r>
      <w:r w:rsidRPr="00CB3E4D">
        <w:rPr>
          <w:bCs/>
          <w:sz w:val="26"/>
          <w:szCs w:val="26"/>
          <w:lang w:val="uk-UA"/>
        </w:rPr>
        <w:t>газонепроникним прозорим ПВХ.</w:t>
      </w:r>
      <w:r>
        <w:rPr>
          <w:bCs/>
          <w:sz w:val="26"/>
          <w:szCs w:val="26"/>
          <w:lang w:val="uk-UA"/>
        </w:rPr>
        <w:t xml:space="preserve"> </w:t>
      </w:r>
      <w:proofErr w:type="spellStart"/>
      <w:r w:rsidRPr="00CB3E4D">
        <w:rPr>
          <w:bCs/>
          <w:sz w:val="26"/>
          <w:szCs w:val="26"/>
          <w:lang w:val="uk-UA"/>
        </w:rPr>
        <w:t>DualProof</w:t>
      </w:r>
      <w:proofErr w:type="spellEnd"/>
      <w:r w:rsidRPr="00CB3E4D">
        <w:rPr>
          <w:bCs/>
          <w:sz w:val="26"/>
          <w:szCs w:val="26"/>
          <w:lang w:val="uk-UA"/>
        </w:rPr>
        <w:t xml:space="preserve"> T - це технологія нового покоління, зокрема, призначена для</w:t>
      </w:r>
      <w:r>
        <w:rPr>
          <w:bCs/>
          <w:sz w:val="26"/>
          <w:szCs w:val="26"/>
          <w:lang w:val="uk-UA"/>
        </w:rPr>
        <w:t xml:space="preserve"> </w:t>
      </w:r>
      <w:r w:rsidRPr="00CB3E4D">
        <w:rPr>
          <w:bCs/>
          <w:sz w:val="26"/>
          <w:szCs w:val="26"/>
          <w:lang w:val="uk-UA"/>
        </w:rPr>
        <w:t>гідроізоляції та захисту підземного залізобетону від ґрунтових вод та забруднення</w:t>
      </w:r>
      <w:r>
        <w:rPr>
          <w:bCs/>
          <w:sz w:val="26"/>
          <w:szCs w:val="26"/>
          <w:lang w:val="uk-UA"/>
        </w:rPr>
        <w:t xml:space="preserve"> </w:t>
      </w:r>
      <w:r w:rsidRPr="00CB3E4D">
        <w:rPr>
          <w:bCs/>
          <w:sz w:val="26"/>
          <w:szCs w:val="26"/>
          <w:lang w:val="uk-UA"/>
        </w:rPr>
        <w:t>ґрунту, а також підходить для зовнішньої одношарової конструкційної</w:t>
      </w:r>
      <w:r>
        <w:rPr>
          <w:bCs/>
          <w:sz w:val="26"/>
          <w:szCs w:val="26"/>
          <w:lang w:val="uk-UA"/>
        </w:rPr>
        <w:t xml:space="preserve"> </w:t>
      </w:r>
      <w:r w:rsidRPr="00CB3E4D">
        <w:rPr>
          <w:bCs/>
          <w:sz w:val="26"/>
          <w:szCs w:val="26"/>
          <w:lang w:val="uk-UA"/>
        </w:rPr>
        <w:t>гідроізоляції плит перекриття та зовнішнього бетону.</w:t>
      </w:r>
    </w:p>
    <w:p w14:paraId="29CBAAEE" w14:textId="77777777" w:rsidR="00CB3E4D" w:rsidRPr="00CB3E4D" w:rsidRDefault="00CB3E4D" w:rsidP="00CB3E4D">
      <w:pPr>
        <w:pStyle w:val="a3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 w:rsidRPr="00CB3E4D">
        <w:rPr>
          <w:rFonts w:ascii="Geometria" w:hAnsi="Geometria"/>
          <w:b/>
          <w:bCs/>
          <w:sz w:val="26"/>
          <w:szCs w:val="26"/>
          <w:lang w:val="uk-UA"/>
        </w:rPr>
        <w:t>ВЛАСТИВОСТІ</w:t>
      </w:r>
    </w:p>
    <w:p w14:paraId="7DDF9818" w14:textId="4CF6D7F7" w:rsidR="00CB3E4D" w:rsidRPr="00CB3E4D" w:rsidRDefault="00CB3E4D" w:rsidP="0083272B">
      <w:pPr>
        <w:pStyle w:val="a3"/>
        <w:spacing w:line="276" w:lineRule="auto"/>
        <w:jc w:val="both"/>
        <w:rPr>
          <w:bCs/>
          <w:sz w:val="26"/>
          <w:szCs w:val="26"/>
          <w:lang w:val="uk-UA"/>
        </w:rPr>
      </w:pPr>
      <w:r w:rsidRPr="00CB3E4D">
        <w:rPr>
          <w:bCs/>
          <w:sz w:val="26"/>
          <w:szCs w:val="26"/>
          <w:lang w:val="uk-UA"/>
        </w:rPr>
        <w:t xml:space="preserve">Свіжий бетон механічно </w:t>
      </w:r>
      <w:r w:rsidR="0083272B" w:rsidRPr="00CB3E4D">
        <w:rPr>
          <w:bCs/>
          <w:sz w:val="26"/>
          <w:szCs w:val="26"/>
          <w:lang w:val="uk-UA"/>
        </w:rPr>
        <w:t>зч</w:t>
      </w:r>
      <w:r w:rsidR="0083272B">
        <w:rPr>
          <w:bCs/>
          <w:sz w:val="26"/>
          <w:szCs w:val="26"/>
          <w:lang w:val="uk-UA"/>
        </w:rPr>
        <w:t>іпляється</w:t>
      </w:r>
      <w:r w:rsidRPr="00CB3E4D">
        <w:rPr>
          <w:bCs/>
          <w:sz w:val="26"/>
          <w:szCs w:val="26"/>
          <w:lang w:val="uk-UA"/>
        </w:rPr>
        <w:t xml:space="preserve"> з пол</w:t>
      </w:r>
      <w:r>
        <w:rPr>
          <w:bCs/>
          <w:sz w:val="26"/>
          <w:szCs w:val="26"/>
          <w:lang w:val="uk-UA"/>
        </w:rPr>
        <w:t xml:space="preserve">іпропіленовим полотном системи, </w:t>
      </w:r>
      <w:r w:rsidRPr="00CB3E4D">
        <w:rPr>
          <w:bCs/>
          <w:sz w:val="26"/>
          <w:szCs w:val="26"/>
          <w:lang w:val="uk-UA"/>
        </w:rPr>
        <w:t>створюючи повне та міцне зчеплення. Це самоклеюче з'єднання</w:t>
      </w:r>
      <w:r>
        <w:rPr>
          <w:bCs/>
          <w:sz w:val="26"/>
          <w:szCs w:val="26"/>
          <w:lang w:val="uk-UA"/>
        </w:rPr>
        <w:t xml:space="preserve"> </w:t>
      </w:r>
      <w:r w:rsidRPr="00CB3E4D">
        <w:rPr>
          <w:bCs/>
          <w:sz w:val="26"/>
          <w:szCs w:val="26"/>
          <w:lang w:val="uk-UA"/>
        </w:rPr>
        <w:t>запобігає будь-якій бічній міграції води між мембраною і затвердженим</w:t>
      </w:r>
      <w:r>
        <w:rPr>
          <w:bCs/>
          <w:sz w:val="26"/>
          <w:szCs w:val="26"/>
          <w:lang w:val="uk-UA"/>
        </w:rPr>
        <w:t xml:space="preserve"> </w:t>
      </w:r>
      <w:r w:rsidRPr="00CB3E4D">
        <w:rPr>
          <w:bCs/>
          <w:sz w:val="26"/>
          <w:szCs w:val="26"/>
          <w:lang w:val="uk-UA"/>
        </w:rPr>
        <w:t>матеріалом.</w:t>
      </w:r>
    </w:p>
    <w:p w14:paraId="05DADE30" w14:textId="77777777" w:rsidR="00CB3E4D" w:rsidRPr="00CB3E4D" w:rsidRDefault="00CB3E4D" w:rsidP="00CB3E4D">
      <w:pPr>
        <w:pStyle w:val="a3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 w:rsidRPr="00CB3E4D">
        <w:rPr>
          <w:rFonts w:ascii="Geometria" w:hAnsi="Geometria"/>
          <w:b/>
          <w:bCs/>
          <w:sz w:val="26"/>
          <w:szCs w:val="26"/>
          <w:lang w:val="uk-UA"/>
        </w:rPr>
        <w:t>ПЕРЕВАГИ</w:t>
      </w:r>
    </w:p>
    <w:p w14:paraId="7D47C2F1" w14:textId="77777777" w:rsidR="00CB3E4D" w:rsidRDefault="00CB3E4D" w:rsidP="008A1C7E">
      <w:pPr>
        <w:pStyle w:val="a3"/>
        <w:numPr>
          <w:ilvl w:val="0"/>
          <w:numId w:val="34"/>
        </w:numPr>
        <w:ind w:left="284" w:hanging="284"/>
        <w:jc w:val="both"/>
        <w:rPr>
          <w:bCs/>
          <w:sz w:val="26"/>
          <w:szCs w:val="26"/>
          <w:lang w:val="uk-UA"/>
        </w:rPr>
      </w:pPr>
      <w:r w:rsidRPr="00CB3E4D">
        <w:rPr>
          <w:bCs/>
          <w:sz w:val="26"/>
          <w:szCs w:val="26"/>
          <w:lang w:val="uk-UA"/>
        </w:rPr>
        <w:t>запатентована дуже гнучка композитна гідроізоляційна мембрана з</w:t>
      </w:r>
      <w:r>
        <w:rPr>
          <w:bCs/>
          <w:sz w:val="26"/>
          <w:szCs w:val="26"/>
          <w:lang w:val="uk-UA"/>
        </w:rPr>
        <w:t xml:space="preserve"> </w:t>
      </w:r>
      <w:r w:rsidRPr="00CB3E4D">
        <w:rPr>
          <w:bCs/>
          <w:sz w:val="26"/>
          <w:szCs w:val="26"/>
          <w:lang w:val="uk-UA"/>
        </w:rPr>
        <w:t>ПВХ;</w:t>
      </w:r>
    </w:p>
    <w:p w14:paraId="61C3DAE9" w14:textId="77777777" w:rsidR="00CB3E4D" w:rsidRDefault="00CB3E4D" w:rsidP="008A1C7E">
      <w:pPr>
        <w:pStyle w:val="a3"/>
        <w:numPr>
          <w:ilvl w:val="0"/>
          <w:numId w:val="34"/>
        </w:numPr>
        <w:spacing w:line="276" w:lineRule="auto"/>
        <w:ind w:left="284" w:hanging="284"/>
        <w:jc w:val="both"/>
        <w:rPr>
          <w:bCs/>
          <w:sz w:val="26"/>
          <w:szCs w:val="26"/>
          <w:lang w:val="uk-UA"/>
        </w:rPr>
      </w:pPr>
      <w:r w:rsidRPr="00CB3E4D">
        <w:rPr>
          <w:bCs/>
          <w:sz w:val="26"/>
          <w:szCs w:val="26"/>
          <w:lang w:val="uk-UA"/>
        </w:rPr>
        <w:t>можливість використання в районах із солоною водою для захисту бетонної</w:t>
      </w:r>
      <w:r>
        <w:rPr>
          <w:bCs/>
          <w:sz w:val="26"/>
          <w:szCs w:val="26"/>
          <w:lang w:val="uk-UA"/>
        </w:rPr>
        <w:t xml:space="preserve"> </w:t>
      </w:r>
      <w:r w:rsidRPr="00CB3E4D">
        <w:rPr>
          <w:bCs/>
          <w:sz w:val="26"/>
          <w:szCs w:val="26"/>
          <w:lang w:val="uk-UA"/>
        </w:rPr>
        <w:t>конструкції;</w:t>
      </w:r>
    </w:p>
    <w:p w14:paraId="4FB843D8" w14:textId="77777777" w:rsidR="00CB3E4D" w:rsidRDefault="00CB3E4D" w:rsidP="008A1C7E">
      <w:pPr>
        <w:pStyle w:val="a3"/>
        <w:numPr>
          <w:ilvl w:val="0"/>
          <w:numId w:val="34"/>
        </w:numPr>
        <w:ind w:left="284" w:hanging="284"/>
        <w:jc w:val="both"/>
        <w:rPr>
          <w:bCs/>
          <w:sz w:val="26"/>
          <w:szCs w:val="26"/>
          <w:lang w:val="uk-UA"/>
        </w:rPr>
      </w:pPr>
      <w:r w:rsidRPr="00CB3E4D">
        <w:rPr>
          <w:bCs/>
          <w:sz w:val="26"/>
          <w:szCs w:val="26"/>
          <w:lang w:val="uk-UA"/>
        </w:rPr>
        <w:t>бар'єр від радону чи газу радону;</w:t>
      </w:r>
    </w:p>
    <w:p w14:paraId="12A75D08" w14:textId="77777777" w:rsidR="00CB3E4D" w:rsidRDefault="00CB3E4D" w:rsidP="008A1C7E">
      <w:pPr>
        <w:pStyle w:val="a3"/>
        <w:numPr>
          <w:ilvl w:val="0"/>
          <w:numId w:val="34"/>
        </w:numPr>
        <w:ind w:left="284" w:hanging="284"/>
        <w:jc w:val="both"/>
        <w:rPr>
          <w:bCs/>
          <w:sz w:val="26"/>
          <w:szCs w:val="26"/>
          <w:lang w:val="uk-UA"/>
        </w:rPr>
      </w:pPr>
      <w:r w:rsidRPr="00CB3E4D">
        <w:rPr>
          <w:bCs/>
          <w:sz w:val="26"/>
          <w:szCs w:val="26"/>
          <w:lang w:val="uk-UA"/>
        </w:rPr>
        <w:t>швидкий та простий монтаж;</w:t>
      </w:r>
    </w:p>
    <w:p w14:paraId="4ADB775E" w14:textId="77777777" w:rsidR="00CB3E4D" w:rsidRDefault="00CB3E4D" w:rsidP="008A1C7E">
      <w:pPr>
        <w:pStyle w:val="a3"/>
        <w:numPr>
          <w:ilvl w:val="0"/>
          <w:numId w:val="34"/>
        </w:numPr>
        <w:ind w:left="284" w:hanging="284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в</w:t>
      </w:r>
      <w:r w:rsidRPr="00CB3E4D">
        <w:rPr>
          <w:bCs/>
          <w:sz w:val="26"/>
          <w:szCs w:val="26"/>
          <w:lang w:val="uk-UA"/>
        </w:rPr>
        <w:t>исока міцність з'єднання на зсув;</w:t>
      </w:r>
    </w:p>
    <w:p w14:paraId="0555F7B6" w14:textId="77777777" w:rsidR="00CB3E4D" w:rsidRDefault="00CB3E4D" w:rsidP="008A1C7E">
      <w:pPr>
        <w:pStyle w:val="a3"/>
        <w:numPr>
          <w:ilvl w:val="0"/>
          <w:numId w:val="34"/>
        </w:numPr>
        <w:ind w:left="284" w:hanging="284"/>
        <w:jc w:val="both"/>
        <w:rPr>
          <w:bCs/>
          <w:sz w:val="26"/>
          <w:szCs w:val="26"/>
          <w:lang w:val="uk-UA"/>
        </w:rPr>
      </w:pPr>
      <w:r w:rsidRPr="00CB3E4D">
        <w:rPr>
          <w:bCs/>
          <w:sz w:val="26"/>
          <w:szCs w:val="26"/>
          <w:lang w:val="uk-UA"/>
        </w:rPr>
        <w:t>контроль якості;</w:t>
      </w:r>
    </w:p>
    <w:p w14:paraId="0D4AFD2A" w14:textId="47122291" w:rsidR="00CB3E4D" w:rsidRDefault="0083272B" w:rsidP="008A1C7E">
      <w:pPr>
        <w:pStyle w:val="a3"/>
        <w:numPr>
          <w:ilvl w:val="0"/>
          <w:numId w:val="34"/>
        </w:numPr>
        <w:ind w:left="284" w:hanging="284"/>
        <w:jc w:val="both"/>
        <w:rPr>
          <w:bCs/>
          <w:sz w:val="26"/>
          <w:szCs w:val="26"/>
          <w:lang w:val="uk-UA"/>
        </w:rPr>
      </w:pPr>
      <w:r w:rsidRPr="00CB3E4D">
        <w:rPr>
          <w:bCs/>
          <w:sz w:val="26"/>
          <w:szCs w:val="26"/>
          <w:lang w:val="uk-UA"/>
        </w:rPr>
        <w:t>протестоване</w:t>
      </w:r>
      <w:r w:rsidR="00CB3E4D" w:rsidRPr="00CB3E4D">
        <w:rPr>
          <w:bCs/>
          <w:sz w:val="26"/>
          <w:szCs w:val="26"/>
          <w:lang w:val="uk-UA"/>
        </w:rPr>
        <w:t xml:space="preserve"> до 6,9 бар;</w:t>
      </w:r>
    </w:p>
    <w:p w14:paraId="4DA6BB52" w14:textId="77777777" w:rsidR="00CB3E4D" w:rsidRDefault="00CB3E4D" w:rsidP="008A1C7E">
      <w:pPr>
        <w:pStyle w:val="a3"/>
        <w:numPr>
          <w:ilvl w:val="0"/>
          <w:numId w:val="34"/>
        </w:numPr>
        <w:ind w:left="284" w:hanging="284"/>
        <w:jc w:val="both"/>
        <w:rPr>
          <w:bCs/>
          <w:sz w:val="26"/>
          <w:szCs w:val="26"/>
          <w:lang w:val="uk-UA"/>
        </w:rPr>
      </w:pPr>
      <w:r w:rsidRPr="00CB3E4D">
        <w:rPr>
          <w:bCs/>
          <w:sz w:val="26"/>
          <w:szCs w:val="26"/>
          <w:lang w:val="uk-UA"/>
        </w:rPr>
        <w:t>установка за будь-яких погодних умов / робоча температура від -5°C до +50°C;</w:t>
      </w:r>
    </w:p>
    <w:p w14:paraId="266BA0AC" w14:textId="22074684" w:rsidR="00CB3E4D" w:rsidRDefault="00CB3E4D" w:rsidP="008A1C7E">
      <w:pPr>
        <w:pStyle w:val="a3"/>
        <w:numPr>
          <w:ilvl w:val="0"/>
          <w:numId w:val="34"/>
        </w:numPr>
        <w:ind w:left="284" w:hanging="284"/>
        <w:jc w:val="both"/>
        <w:rPr>
          <w:bCs/>
          <w:sz w:val="26"/>
          <w:szCs w:val="26"/>
          <w:lang w:val="uk-UA"/>
        </w:rPr>
      </w:pPr>
      <w:r w:rsidRPr="00CB3E4D">
        <w:rPr>
          <w:bCs/>
          <w:sz w:val="26"/>
          <w:szCs w:val="26"/>
          <w:lang w:val="uk-UA"/>
        </w:rPr>
        <w:t>немає потреби у складному зварювальному</w:t>
      </w:r>
      <w:r w:rsidR="0083272B">
        <w:rPr>
          <w:bCs/>
          <w:sz w:val="26"/>
          <w:szCs w:val="26"/>
          <w:lang w:val="uk-UA"/>
        </w:rPr>
        <w:t xml:space="preserve"> обладнанні</w:t>
      </w:r>
      <w:r w:rsidRPr="00CB3E4D">
        <w:rPr>
          <w:bCs/>
          <w:sz w:val="26"/>
          <w:szCs w:val="26"/>
          <w:lang w:val="uk-UA"/>
        </w:rPr>
        <w:t>;</w:t>
      </w:r>
    </w:p>
    <w:p w14:paraId="7852AB53" w14:textId="77777777" w:rsidR="00CB3E4D" w:rsidRDefault="00CB3E4D" w:rsidP="008A1C7E">
      <w:pPr>
        <w:pStyle w:val="a3"/>
        <w:numPr>
          <w:ilvl w:val="0"/>
          <w:numId w:val="34"/>
        </w:numPr>
        <w:ind w:left="284" w:hanging="284"/>
        <w:jc w:val="both"/>
        <w:rPr>
          <w:bCs/>
          <w:sz w:val="26"/>
          <w:szCs w:val="26"/>
          <w:lang w:val="uk-UA"/>
        </w:rPr>
      </w:pPr>
      <w:r w:rsidRPr="00CB3E4D">
        <w:rPr>
          <w:bCs/>
          <w:sz w:val="26"/>
          <w:szCs w:val="26"/>
          <w:lang w:val="uk-UA"/>
        </w:rPr>
        <w:t>прозорий край для перекриття;</w:t>
      </w:r>
    </w:p>
    <w:p w14:paraId="00063427" w14:textId="168381CC" w:rsidR="00CB3E4D" w:rsidRPr="00CB3E4D" w:rsidRDefault="00CB3E4D" w:rsidP="008A1C7E">
      <w:pPr>
        <w:pStyle w:val="a3"/>
        <w:numPr>
          <w:ilvl w:val="0"/>
          <w:numId w:val="34"/>
        </w:numPr>
        <w:ind w:left="284" w:hanging="284"/>
        <w:jc w:val="both"/>
        <w:rPr>
          <w:bCs/>
          <w:sz w:val="26"/>
          <w:szCs w:val="26"/>
          <w:lang w:val="uk-UA"/>
        </w:rPr>
      </w:pPr>
      <w:r w:rsidRPr="00CB3E4D">
        <w:rPr>
          <w:bCs/>
          <w:sz w:val="26"/>
          <w:szCs w:val="26"/>
          <w:lang w:val="uk-UA"/>
        </w:rPr>
        <w:t>захист бетону від впливу солей та сульфатів.</w:t>
      </w:r>
    </w:p>
    <w:p w14:paraId="4AD9C3A5" w14:textId="2D5B219E" w:rsidR="00CB3E4D" w:rsidRPr="00CB3E4D" w:rsidRDefault="00CB3E4D" w:rsidP="0083272B">
      <w:pPr>
        <w:pStyle w:val="a3"/>
        <w:spacing w:line="276" w:lineRule="auto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 w:rsidRPr="00CB3E4D">
        <w:rPr>
          <w:rFonts w:ascii="Geometria" w:hAnsi="Geometria"/>
          <w:b/>
          <w:bCs/>
          <w:sz w:val="26"/>
          <w:szCs w:val="26"/>
          <w:lang w:val="uk-UA"/>
        </w:rPr>
        <w:t>ВИМОГИ ДО ПОВЕРХНІ</w:t>
      </w:r>
    </w:p>
    <w:p w14:paraId="01AFE4E1" w14:textId="77777777" w:rsidR="008A1C7E" w:rsidRDefault="00CB3E4D" w:rsidP="0083272B">
      <w:pPr>
        <w:pStyle w:val="a3"/>
        <w:spacing w:line="276" w:lineRule="auto"/>
        <w:jc w:val="both"/>
        <w:rPr>
          <w:bCs/>
          <w:sz w:val="26"/>
          <w:szCs w:val="26"/>
          <w:lang w:val="uk-UA"/>
        </w:rPr>
      </w:pPr>
      <w:r w:rsidRPr="00CB3E4D">
        <w:rPr>
          <w:bCs/>
          <w:sz w:val="26"/>
          <w:szCs w:val="26"/>
          <w:lang w:val="uk-UA"/>
        </w:rPr>
        <w:t>Усі поверхні повинні бути міцними, твердими і не мати зазорів чи порожнеч</w:t>
      </w:r>
      <w:r>
        <w:rPr>
          <w:bCs/>
          <w:sz w:val="26"/>
          <w:szCs w:val="26"/>
          <w:lang w:val="uk-UA"/>
        </w:rPr>
        <w:t xml:space="preserve"> </w:t>
      </w:r>
      <w:r w:rsidRPr="00CB3E4D">
        <w:rPr>
          <w:bCs/>
          <w:sz w:val="26"/>
          <w:szCs w:val="26"/>
          <w:lang w:val="uk-UA"/>
        </w:rPr>
        <w:t>більше ніж 12 мм.</w:t>
      </w:r>
    </w:p>
    <w:p w14:paraId="21E6C7C9" w14:textId="2932172D" w:rsidR="008A1C7E" w:rsidRDefault="008A1C7E" w:rsidP="0083272B">
      <w:pPr>
        <w:pStyle w:val="a3"/>
        <w:spacing w:line="276" w:lineRule="auto"/>
        <w:jc w:val="both"/>
        <w:rPr>
          <w:bCs/>
          <w:sz w:val="26"/>
          <w:szCs w:val="26"/>
          <w:lang w:val="uk-UA"/>
        </w:rPr>
        <w:sectPr w:rsidR="008A1C7E" w:rsidSect="00744A76">
          <w:footerReference w:type="default" r:id="rId7"/>
          <w:headerReference w:type="first" r:id="rId8"/>
          <w:footerReference w:type="first" r:id="rId9"/>
          <w:pgSz w:w="11906" w:h="16838"/>
          <w:pgMar w:top="1137" w:right="850" w:bottom="1134" w:left="1701" w:header="711" w:footer="708" w:gutter="0"/>
          <w:cols w:space="708"/>
          <w:titlePg/>
          <w:docGrid w:linePitch="360"/>
        </w:sectPr>
      </w:pPr>
    </w:p>
    <w:p w14:paraId="5D6A3C4F" w14:textId="77777777" w:rsidR="00C74FA6" w:rsidRPr="00C74FA6" w:rsidRDefault="00C74FA6" w:rsidP="00C74FA6">
      <w:pPr>
        <w:pStyle w:val="a3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 w:rsidRPr="00C74FA6">
        <w:rPr>
          <w:rFonts w:ascii="Geometria" w:hAnsi="Geometria"/>
          <w:b/>
          <w:bCs/>
          <w:sz w:val="26"/>
          <w:szCs w:val="26"/>
          <w:lang w:val="uk-UA"/>
        </w:rPr>
        <w:lastRenderedPageBreak/>
        <w:t>СПОСІБ ЗАСТОСУВАННЯ</w:t>
      </w:r>
    </w:p>
    <w:p w14:paraId="48C3DFB2" w14:textId="2E5BDFEB" w:rsidR="00C74FA6" w:rsidRPr="00C74FA6" w:rsidRDefault="00C74FA6" w:rsidP="00C74FA6">
      <w:pPr>
        <w:pStyle w:val="a3"/>
        <w:jc w:val="both"/>
        <w:rPr>
          <w:bCs/>
          <w:sz w:val="26"/>
          <w:szCs w:val="26"/>
          <w:lang w:val="uk-UA"/>
        </w:rPr>
      </w:pPr>
      <w:proofErr w:type="spellStart"/>
      <w:r w:rsidRPr="00C74FA6">
        <w:rPr>
          <w:bCs/>
          <w:sz w:val="26"/>
          <w:szCs w:val="26"/>
          <w:lang w:val="uk-UA"/>
        </w:rPr>
        <w:t>DualProof</w:t>
      </w:r>
      <w:proofErr w:type="spellEnd"/>
      <w:r w:rsidRPr="00C74FA6">
        <w:rPr>
          <w:bCs/>
          <w:sz w:val="26"/>
          <w:szCs w:val="26"/>
          <w:lang w:val="uk-UA"/>
        </w:rPr>
        <w:t xml:space="preserve"> T слід укладати, належним чином </w:t>
      </w:r>
      <w:r w:rsidR="0083272B">
        <w:rPr>
          <w:bCs/>
          <w:sz w:val="26"/>
          <w:szCs w:val="26"/>
          <w:lang w:val="uk-UA"/>
        </w:rPr>
        <w:t xml:space="preserve">на </w:t>
      </w:r>
      <w:r w:rsidRPr="00C74FA6">
        <w:rPr>
          <w:bCs/>
          <w:sz w:val="26"/>
          <w:szCs w:val="26"/>
          <w:lang w:val="uk-UA"/>
        </w:rPr>
        <w:t>підготовлену основу</w:t>
      </w:r>
      <w:r w:rsidR="000C17B8">
        <w:rPr>
          <w:bCs/>
          <w:sz w:val="26"/>
          <w:szCs w:val="26"/>
          <w:lang w:val="uk-UA"/>
        </w:rPr>
        <w:t xml:space="preserve"> поверхні</w:t>
      </w:r>
      <w:r w:rsidRPr="00C74FA6">
        <w:rPr>
          <w:bCs/>
          <w:sz w:val="26"/>
          <w:szCs w:val="26"/>
          <w:lang w:val="uk-UA"/>
        </w:rPr>
        <w:t>,</w:t>
      </w:r>
      <w:r>
        <w:rPr>
          <w:bCs/>
          <w:sz w:val="26"/>
          <w:szCs w:val="26"/>
          <w:lang w:val="uk-UA"/>
        </w:rPr>
        <w:t xml:space="preserve"> </w:t>
      </w:r>
      <w:r w:rsidRPr="00C74FA6">
        <w:rPr>
          <w:bCs/>
          <w:sz w:val="26"/>
          <w:szCs w:val="26"/>
          <w:lang w:val="uk-UA"/>
        </w:rPr>
        <w:t>лицьовою стороною до бетону. Краї мембрани повинні перекриватися щонайменше на 50</w:t>
      </w:r>
      <w:r>
        <w:rPr>
          <w:bCs/>
          <w:sz w:val="26"/>
          <w:szCs w:val="26"/>
          <w:lang w:val="uk-UA"/>
        </w:rPr>
        <w:t xml:space="preserve"> </w:t>
      </w:r>
      <w:r w:rsidRPr="00C74FA6">
        <w:rPr>
          <w:bCs/>
          <w:sz w:val="26"/>
          <w:szCs w:val="26"/>
          <w:lang w:val="uk-UA"/>
        </w:rPr>
        <w:t>мм, а кінці рулонів</w:t>
      </w:r>
      <w:r w:rsidR="0083272B">
        <w:rPr>
          <w:bCs/>
          <w:sz w:val="26"/>
          <w:szCs w:val="26"/>
          <w:lang w:val="uk-UA"/>
        </w:rPr>
        <w:t xml:space="preserve"> мають бути</w:t>
      </w:r>
      <w:r w:rsidRPr="00C74FA6">
        <w:rPr>
          <w:bCs/>
          <w:sz w:val="26"/>
          <w:szCs w:val="26"/>
          <w:lang w:val="uk-UA"/>
        </w:rPr>
        <w:t xml:space="preserve"> зміщені щонайменше на 300 мм. Усі </w:t>
      </w:r>
      <w:r w:rsidR="0083272B">
        <w:rPr>
          <w:bCs/>
          <w:sz w:val="26"/>
          <w:szCs w:val="26"/>
          <w:lang w:val="uk-UA"/>
        </w:rPr>
        <w:t xml:space="preserve">напуски </w:t>
      </w:r>
      <w:r w:rsidRPr="00C74FA6">
        <w:rPr>
          <w:bCs/>
          <w:sz w:val="26"/>
          <w:szCs w:val="26"/>
          <w:lang w:val="uk-UA"/>
        </w:rPr>
        <w:t>повинні бути</w:t>
      </w:r>
      <w:r>
        <w:rPr>
          <w:bCs/>
          <w:sz w:val="26"/>
          <w:szCs w:val="26"/>
          <w:lang w:val="uk-UA"/>
        </w:rPr>
        <w:t xml:space="preserve"> </w:t>
      </w:r>
      <w:r w:rsidR="0083272B">
        <w:rPr>
          <w:bCs/>
          <w:sz w:val="26"/>
          <w:szCs w:val="26"/>
          <w:lang w:val="uk-UA"/>
        </w:rPr>
        <w:t>герметичні</w:t>
      </w:r>
      <w:r w:rsidRPr="00C74FA6">
        <w:rPr>
          <w:bCs/>
          <w:sz w:val="26"/>
          <w:szCs w:val="26"/>
          <w:lang w:val="uk-UA"/>
        </w:rPr>
        <w:t>. Температура: -5°C...+50°C.</w:t>
      </w:r>
      <w:r>
        <w:rPr>
          <w:bCs/>
          <w:sz w:val="26"/>
          <w:szCs w:val="26"/>
          <w:lang w:val="uk-UA"/>
        </w:rPr>
        <w:t xml:space="preserve"> </w:t>
      </w:r>
      <w:r w:rsidRPr="00C74FA6">
        <w:rPr>
          <w:bCs/>
          <w:sz w:val="26"/>
          <w:szCs w:val="26"/>
          <w:lang w:val="uk-UA"/>
        </w:rPr>
        <w:t xml:space="preserve">Після закінчення укладання мембрану слід перевірити </w:t>
      </w:r>
      <w:r w:rsidR="000C17B8">
        <w:rPr>
          <w:bCs/>
          <w:sz w:val="26"/>
          <w:szCs w:val="26"/>
          <w:lang w:val="uk-UA"/>
        </w:rPr>
        <w:t xml:space="preserve">на </w:t>
      </w:r>
      <w:r w:rsidRPr="00C74FA6">
        <w:rPr>
          <w:bCs/>
          <w:sz w:val="26"/>
          <w:szCs w:val="26"/>
          <w:lang w:val="uk-UA"/>
        </w:rPr>
        <w:t>наявність пошкоджень.</w:t>
      </w:r>
      <w:r>
        <w:rPr>
          <w:bCs/>
          <w:sz w:val="26"/>
          <w:szCs w:val="26"/>
          <w:lang w:val="uk-UA"/>
        </w:rPr>
        <w:t xml:space="preserve"> </w:t>
      </w:r>
      <w:r w:rsidRPr="00C74FA6">
        <w:rPr>
          <w:bCs/>
          <w:sz w:val="26"/>
          <w:szCs w:val="26"/>
          <w:lang w:val="uk-UA"/>
        </w:rPr>
        <w:t>Встановлений матеріал можна очистити м'якою щіткою або низькою системою</w:t>
      </w:r>
      <w:r>
        <w:rPr>
          <w:bCs/>
          <w:sz w:val="26"/>
          <w:szCs w:val="26"/>
          <w:lang w:val="uk-UA"/>
        </w:rPr>
        <w:t xml:space="preserve"> </w:t>
      </w:r>
      <w:r w:rsidR="0083272B">
        <w:rPr>
          <w:bCs/>
          <w:sz w:val="26"/>
          <w:szCs w:val="26"/>
          <w:lang w:val="uk-UA"/>
        </w:rPr>
        <w:t xml:space="preserve">тиску </w:t>
      </w:r>
      <w:r w:rsidRPr="00C74FA6">
        <w:rPr>
          <w:bCs/>
          <w:sz w:val="26"/>
          <w:szCs w:val="26"/>
          <w:lang w:val="uk-UA"/>
        </w:rPr>
        <w:t>з використанням холодної води.</w:t>
      </w:r>
    </w:p>
    <w:p w14:paraId="1D698FA6" w14:textId="77777777" w:rsidR="00C74FA6" w:rsidRPr="00C74FA6" w:rsidRDefault="00C74FA6" w:rsidP="00C74FA6">
      <w:pPr>
        <w:pStyle w:val="a3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 w:rsidRPr="00C74FA6">
        <w:rPr>
          <w:rFonts w:ascii="Geometria" w:hAnsi="Geometria"/>
          <w:b/>
          <w:bCs/>
          <w:sz w:val="26"/>
          <w:szCs w:val="26"/>
          <w:lang w:val="uk-UA"/>
        </w:rPr>
        <w:t>ТЕХНІЧНІ ХАРАКТЕРИСТИКИ</w:t>
      </w:r>
    </w:p>
    <w:tbl>
      <w:tblPr>
        <w:tblStyle w:val="11"/>
        <w:tblW w:w="9356" w:type="dxa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3686"/>
        <w:gridCol w:w="1701"/>
        <w:gridCol w:w="1984"/>
        <w:gridCol w:w="1985"/>
      </w:tblGrid>
      <w:tr w:rsidR="00C74FA6" w:rsidRPr="00AD3D8E" w14:paraId="30D948D0" w14:textId="77777777" w:rsidTr="00C74FA6">
        <w:tc>
          <w:tcPr>
            <w:tcW w:w="3686" w:type="dxa"/>
            <w:vAlign w:val="center"/>
          </w:tcPr>
          <w:p w14:paraId="05A50B09" w14:textId="0595747F" w:rsidR="00C74FA6" w:rsidRPr="00742ECB" w:rsidRDefault="00C74FA6" w:rsidP="008A1C7E">
            <w:pPr>
              <w:spacing w:line="276" w:lineRule="auto"/>
              <w:rPr>
                <w:rFonts w:ascii="Geometria" w:hAnsi="Geometria"/>
                <w:lang w:val="uk-UA"/>
              </w:rPr>
            </w:pPr>
            <w:r w:rsidRPr="00C74FA6">
              <w:rPr>
                <w:rFonts w:ascii="Geometria" w:hAnsi="Geometria"/>
                <w:lang w:val="uk-UA"/>
              </w:rPr>
              <w:t>Тип продукту</w:t>
            </w:r>
          </w:p>
        </w:tc>
        <w:tc>
          <w:tcPr>
            <w:tcW w:w="5670" w:type="dxa"/>
            <w:gridSpan w:val="3"/>
            <w:vAlign w:val="center"/>
          </w:tcPr>
          <w:p w14:paraId="02FCA1D6" w14:textId="1E431799" w:rsidR="00C74FA6" w:rsidRPr="00BF5A9F" w:rsidRDefault="00C74FA6" w:rsidP="008A1C7E">
            <w:pPr>
              <w:spacing w:line="276" w:lineRule="auto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C74FA6">
              <w:rPr>
                <w:rFonts w:ascii="Geometria" w:hAnsi="Geometria"/>
                <w:b/>
                <w:bCs/>
                <w:lang w:val="uk-UA"/>
              </w:rPr>
              <w:t>BPA-DualProof T</w:t>
            </w:r>
          </w:p>
        </w:tc>
      </w:tr>
      <w:tr w:rsidR="00C74FA6" w:rsidRPr="00AD3D8E" w14:paraId="5FFD50D5" w14:textId="77777777" w:rsidTr="00C74FA6">
        <w:tc>
          <w:tcPr>
            <w:tcW w:w="3686" w:type="dxa"/>
            <w:vAlign w:val="center"/>
          </w:tcPr>
          <w:p w14:paraId="1ACB24A4" w14:textId="3681BA2B" w:rsidR="00C74FA6" w:rsidRPr="009D71E8" w:rsidRDefault="00C74FA6" w:rsidP="008A1C7E">
            <w:pPr>
              <w:spacing w:line="276" w:lineRule="auto"/>
              <w:rPr>
                <w:rFonts w:ascii="Geometria" w:hAnsi="Geometria"/>
                <w:lang w:val="uk-UA"/>
              </w:rPr>
            </w:pPr>
            <w:r w:rsidRPr="00C74FA6">
              <w:rPr>
                <w:rFonts w:ascii="Geometria" w:hAnsi="Geometria"/>
                <w:lang w:val="uk-UA"/>
              </w:rPr>
              <w:t>Використання</w:t>
            </w:r>
          </w:p>
        </w:tc>
        <w:tc>
          <w:tcPr>
            <w:tcW w:w="5670" w:type="dxa"/>
            <w:gridSpan w:val="3"/>
            <w:vAlign w:val="center"/>
          </w:tcPr>
          <w:p w14:paraId="7E496038" w14:textId="25A21BFA" w:rsidR="00C74FA6" w:rsidRPr="000E45BE" w:rsidRDefault="00C74FA6" w:rsidP="008A1C7E">
            <w:pPr>
              <w:spacing w:line="276" w:lineRule="auto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C74FA6">
              <w:rPr>
                <w:rFonts w:ascii="Geometria" w:hAnsi="Geometria"/>
                <w:b/>
                <w:bCs/>
                <w:lang w:val="uk-UA"/>
              </w:rPr>
              <w:t>гнучка мембрана для гідроізоляції</w:t>
            </w:r>
          </w:p>
        </w:tc>
      </w:tr>
      <w:tr w:rsidR="00C74FA6" w:rsidRPr="00AD3D8E" w14:paraId="2E3ABD7B" w14:textId="77777777" w:rsidTr="00C74FA6">
        <w:trPr>
          <w:trHeight w:val="70"/>
        </w:trPr>
        <w:tc>
          <w:tcPr>
            <w:tcW w:w="3686" w:type="dxa"/>
            <w:vAlign w:val="center"/>
          </w:tcPr>
          <w:p w14:paraId="1412EB66" w14:textId="4C12DD9F" w:rsidR="00C74FA6" w:rsidRPr="000E45BE" w:rsidRDefault="00C74FA6" w:rsidP="008A1C7E">
            <w:pPr>
              <w:spacing w:line="276" w:lineRule="auto"/>
              <w:rPr>
                <w:rFonts w:ascii="Geometria" w:hAnsi="Geometria"/>
                <w:lang w:val="uk-UA"/>
              </w:rPr>
            </w:pPr>
            <w:r w:rsidRPr="00C74FA6">
              <w:rPr>
                <w:rFonts w:ascii="Geometria" w:hAnsi="Geometria"/>
                <w:lang w:val="uk-UA"/>
              </w:rPr>
              <w:t>Матеріал</w:t>
            </w:r>
          </w:p>
        </w:tc>
        <w:tc>
          <w:tcPr>
            <w:tcW w:w="5670" w:type="dxa"/>
            <w:gridSpan w:val="3"/>
            <w:vAlign w:val="center"/>
          </w:tcPr>
          <w:p w14:paraId="34DD70BC" w14:textId="12D93921" w:rsidR="00C74FA6" w:rsidRPr="00742ECB" w:rsidRDefault="00C74FA6" w:rsidP="008A1C7E">
            <w:pPr>
              <w:spacing w:line="276" w:lineRule="auto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C74FA6">
              <w:rPr>
                <w:rFonts w:ascii="Geometria" w:hAnsi="Geometria"/>
                <w:b/>
                <w:bCs/>
                <w:lang w:val="uk-UA"/>
              </w:rPr>
              <w:t>мембрана ПВХ-П + нетканий поліпропілен</w:t>
            </w:r>
          </w:p>
        </w:tc>
      </w:tr>
      <w:tr w:rsidR="00C74FA6" w:rsidRPr="00AD3D8E" w14:paraId="13F42F7F" w14:textId="77777777" w:rsidTr="008A1C7E">
        <w:trPr>
          <w:trHeight w:val="828"/>
        </w:trPr>
        <w:tc>
          <w:tcPr>
            <w:tcW w:w="3686" w:type="dxa"/>
          </w:tcPr>
          <w:p w14:paraId="09977C89" w14:textId="4F4A8A10" w:rsidR="00C74FA6" w:rsidRPr="00C74FA6" w:rsidRDefault="00C74FA6" w:rsidP="008A1C7E">
            <w:pPr>
              <w:spacing w:line="276" w:lineRule="auto"/>
              <w:rPr>
                <w:rFonts w:ascii="Geometria" w:hAnsi="Geometria"/>
                <w:lang w:val="uk-UA"/>
              </w:rPr>
            </w:pPr>
            <w:r>
              <w:rPr>
                <w:rFonts w:ascii="Geometria" w:hAnsi="Geometria"/>
                <w:lang w:val="uk-UA"/>
              </w:rPr>
              <w:t>Ма</w:t>
            </w:r>
            <w:r w:rsidRPr="00C74FA6">
              <w:rPr>
                <w:rFonts w:ascii="Geometria" w:hAnsi="Geometria"/>
                <w:lang w:val="uk-UA"/>
              </w:rPr>
              <w:t>са</w:t>
            </w:r>
          </w:p>
          <w:p w14:paraId="335AE157" w14:textId="139140CF" w:rsidR="00C74FA6" w:rsidRPr="00C74FA6" w:rsidRDefault="00C74FA6" w:rsidP="008A1C7E">
            <w:pPr>
              <w:spacing w:line="276" w:lineRule="auto"/>
              <w:rPr>
                <w:rFonts w:ascii="Geometria" w:hAnsi="Geometria"/>
                <w:lang w:val="uk-UA"/>
              </w:rPr>
            </w:pPr>
            <w:r w:rsidRPr="00C74FA6">
              <w:rPr>
                <w:rFonts w:ascii="Geometria" w:hAnsi="Geometria"/>
                <w:lang w:val="uk-UA"/>
              </w:rPr>
              <w:t>*(+10%/-5%)</w:t>
            </w:r>
          </w:p>
        </w:tc>
        <w:tc>
          <w:tcPr>
            <w:tcW w:w="1701" w:type="dxa"/>
            <w:vAlign w:val="center"/>
          </w:tcPr>
          <w:p w14:paraId="7AD90842" w14:textId="77777777" w:rsidR="00B85BC5" w:rsidRPr="00B85BC5" w:rsidRDefault="00B85BC5" w:rsidP="008A1C7E">
            <w:pPr>
              <w:spacing w:line="276" w:lineRule="auto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B85BC5">
              <w:rPr>
                <w:rFonts w:ascii="Geometria" w:hAnsi="Geometria"/>
                <w:b/>
                <w:bCs/>
                <w:lang w:val="uk-UA"/>
              </w:rPr>
              <w:t>DP T 1,0</w:t>
            </w:r>
          </w:p>
          <w:p w14:paraId="731ECEE0" w14:textId="77777777" w:rsidR="00B85BC5" w:rsidRPr="00B85BC5" w:rsidRDefault="00B85BC5" w:rsidP="008A1C7E">
            <w:pPr>
              <w:spacing w:line="276" w:lineRule="auto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B85BC5">
              <w:rPr>
                <w:rFonts w:ascii="Geometria" w:hAnsi="Geometria"/>
                <w:b/>
                <w:bCs/>
                <w:lang w:val="uk-UA"/>
              </w:rPr>
              <w:t>DP T 1,2</w:t>
            </w:r>
          </w:p>
          <w:p w14:paraId="76CA65C6" w14:textId="5494D1CE" w:rsidR="00C9741D" w:rsidRPr="00C74FA6" w:rsidRDefault="00B85BC5" w:rsidP="008A1C7E">
            <w:pPr>
              <w:spacing w:line="276" w:lineRule="auto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B85BC5">
              <w:rPr>
                <w:rFonts w:ascii="Geometria" w:hAnsi="Geometria"/>
                <w:b/>
                <w:bCs/>
                <w:lang w:val="uk-UA"/>
              </w:rPr>
              <w:t>DP T 2,0</w:t>
            </w:r>
          </w:p>
        </w:tc>
        <w:tc>
          <w:tcPr>
            <w:tcW w:w="3969" w:type="dxa"/>
            <w:gridSpan w:val="2"/>
          </w:tcPr>
          <w:p w14:paraId="0EB5B207" w14:textId="6B7B7C39" w:rsidR="00C9741D" w:rsidRPr="00C9741D" w:rsidRDefault="00B85BC5" w:rsidP="008A1C7E">
            <w:pPr>
              <w:spacing w:line="276" w:lineRule="auto"/>
              <w:jc w:val="center"/>
              <w:rPr>
                <w:b/>
                <w:bCs/>
                <w:lang w:val="uk-UA"/>
              </w:rPr>
            </w:pPr>
            <w:r>
              <w:rPr>
                <w:rFonts w:ascii="Geometria" w:hAnsi="Geometria"/>
                <w:b/>
                <w:bCs/>
                <w:lang w:val="uk-UA"/>
              </w:rPr>
              <w:t>1,420 кг/м</w:t>
            </w:r>
            <w:r w:rsidRPr="004A2C09">
              <w:rPr>
                <w:rFonts w:ascii="Geometria" w:hAnsi="Geometria"/>
                <w:b/>
                <w:bCs/>
                <w:lang w:val="uk-UA"/>
              </w:rPr>
              <w:t>²</w:t>
            </w:r>
          </w:p>
          <w:p w14:paraId="41976C93" w14:textId="643FE1E2" w:rsidR="00B85BC5" w:rsidRPr="00B85BC5" w:rsidRDefault="00B85BC5" w:rsidP="008A1C7E">
            <w:pPr>
              <w:spacing w:line="276" w:lineRule="auto"/>
              <w:jc w:val="center"/>
              <w:rPr>
                <w:rFonts w:ascii="Geometria" w:hAnsi="Geometria"/>
                <w:b/>
                <w:bCs/>
                <w:lang w:val="uk-UA"/>
              </w:rPr>
            </w:pPr>
            <w:r>
              <w:rPr>
                <w:rFonts w:ascii="Geometria" w:hAnsi="Geometria"/>
                <w:b/>
                <w:bCs/>
                <w:lang w:val="uk-UA"/>
              </w:rPr>
              <w:t>1,660 кг/м</w:t>
            </w:r>
            <w:r w:rsidRPr="004A2C09">
              <w:rPr>
                <w:rFonts w:ascii="Geometria" w:hAnsi="Geometria"/>
                <w:b/>
                <w:bCs/>
                <w:lang w:val="uk-UA"/>
              </w:rPr>
              <w:t>²</w:t>
            </w:r>
          </w:p>
          <w:p w14:paraId="40839B93" w14:textId="28811442" w:rsidR="00C74FA6" w:rsidRPr="00C74FA6" w:rsidRDefault="00B85BC5" w:rsidP="008A1C7E">
            <w:pPr>
              <w:spacing w:line="276" w:lineRule="auto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B85BC5">
              <w:rPr>
                <w:rFonts w:ascii="Geometria" w:hAnsi="Geometria"/>
                <w:b/>
                <w:bCs/>
                <w:lang w:val="uk-UA"/>
              </w:rPr>
              <w:t>2 620 кг/м</w:t>
            </w:r>
            <w:r w:rsidRPr="004A2C09">
              <w:rPr>
                <w:rFonts w:ascii="Geometria" w:hAnsi="Geometria"/>
                <w:b/>
                <w:bCs/>
                <w:lang w:val="uk-UA"/>
              </w:rPr>
              <w:t>²</w:t>
            </w:r>
          </w:p>
        </w:tc>
      </w:tr>
      <w:tr w:rsidR="00B85BC5" w:rsidRPr="00AD3D8E" w14:paraId="5DFF8956" w14:textId="77777777" w:rsidTr="004A2C09">
        <w:trPr>
          <w:trHeight w:val="351"/>
        </w:trPr>
        <w:tc>
          <w:tcPr>
            <w:tcW w:w="3686" w:type="dxa"/>
            <w:vMerge w:val="restart"/>
          </w:tcPr>
          <w:p w14:paraId="3ED5141E" w14:textId="77777777" w:rsidR="00B85BC5" w:rsidRPr="00B85BC5" w:rsidRDefault="00B85BC5" w:rsidP="008A1C7E">
            <w:pPr>
              <w:spacing w:line="276" w:lineRule="auto"/>
              <w:rPr>
                <w:rFonts w:ascii="Geometria" w:hAnsi="Geometria"/>
                <w:lang w:val="uk-UA"/>
              </w:rPr>
            </w:pPr>
            <w:proofErr w:type="spellStart"/>
            <w:r w:rsidRPr="00B85BC5">
              <w:rPr>
                <w:rFonts w:ascii="Geometria" w:hAnsi="Geometria"/>
                <w:lang w:val="uk-UA"/>
              </w:rPr>
              <w:t>Толщина</w:t>
            </w:r>
            <w:proofErr w:type="spellEnd"/>
          </w:p>
          <w:p w14:paraId="09C17AC9" w14:textId="0F7198FF" w:rsidR="00B85BC5" w:rsidRPr="00C74FA6" w:rsidRDefault="00B85BC5" w:rsidP="008A1C7E">
            <w:pPr>
              <w:spacing w:line="276" w:lineRule="auto"/>
              <w:rPr>
                <w:rFonts w:ascii="Geometria" w:hAnsi="Geometria"/>
                <w:lang w:val="uk-UA"/>
              </w:rPr>
            </w:pPr>
            <w:r w:rsidRPr="00B85BC5">
              <w:rPr>
                <w:rFonts w:ascii="Geometria" w:hAnsi="Geometria"/>
                <w:lang w:val="uk-UA"/>
              </w:rPr>
              <w:t>*(+10%/-5%)</w:t>
            </w:r>
          </w:p>
        </w:tc>
        <w:tc>
          <w:tcPr>
            <w:tcW w:w="1701" w:type="dxa"/>
            <w:vMerge w:val="restart"/>
            <w:vAlign w:val="center"/>
          </w:tcPr>
          <w:p w14:paraId="1322F039" w14:textId="77777777" w:rsidR="008A1C7E" w:rsidRDefault="008A1C7E" w:rsidP="008A1C7E">
            <w:pPr>
              <w:spacing w:line="276" w:lineRule="auto"/>
              <w:jc w:val="center"/>
              <w:rPr>
                <w:rFonts w:ascii="Geometria" w:hAnsi="Geometria"/>
                <w:b/>
                <w:bCs/>
                <w:lang w:val="uk-UA"/>
              </w:rPr>
            </w:pPr>
          </w:p>
          <w:p w14:paraId="74C3F540" w14:textId="4C41CB59" w:rsidR="00B85BC5" w:rsidRPr="00B85BC5" w:rsidRDefault="00B85BC5" w:rsidP="008A1C7E">
            <w:pPr>
              <w:spacing w:line="276" w:lineRule="auto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B85BC5">
              <w:rPr>
                <w:rFonts w:ascii="Geometria" w:hAnsi="Geometria"/>
                <w:b/>
                <w:bCs/>
                <w:lang w:val="uk-UA"/>
              </w:rPr>
              <w:t>DP T 1,0</w:t>
            </w:r>
          </w:p>
          <w:p w14:paraId="1CA49A1A" w14:textId="77777777" w:rsidR="00B85BC5" w:rsidRPr="00B85BC5" w:rsidRDefault="00B85BC5" w:rsidP="008A1C7E">
            <w:pPr>
              <w:spacing w:line="276" w:lineRule="auto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B85BC5">
              <w:rPr>
                <w:rFonts w:ascii="Geometria" w:hAnsi="Geometria"/>
                <w:b/>
                <w:bCs/>
                <w:lang w:val="uk-UA"/>
              </w:rPr>
              <w:t>DP T 1,2</w:t>
            </w:r>
          </w:p>
          <w:p w14:paraId="7D685EFA" w14:textId="3574BD06" w:rsidR="00C9741D" w:rsidRPr="00C74FA6" w:rsidRDefault="00B85BC5" w:rsidP="008A1C7E">
            <w:pPr>
              <w:spacing w:line="276" w:lineRule="auto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B85BC5">
              <w:rPr>
                <w:rFonts w:ascii="Geometria" w:hAnsi="Geometria"/>
                <w:b/>
                <w:bCs/>
                <w:lang w:val="uk-UA"/>
              </w:rPr>
              <w:t>DP T 2,0</w:t>
            </w:r>
          </w:p>
        </w:tc>
        <w:tc>
          <w:tcPr>
            <w:tcW w:w="1984" w:type="dxa"/>
            <w:vAlign w:val="center"/>
          </w:tcPr>
          <w:p w14:paraId="42505235" w14:textId="46F44406" w:rsidR="00B85BC5" w:rsidRPr="00C74FA6" w:rsidRDefault="00B85BC5" w:rsidP="008A1C7E">
            <w:pPr>
              <w:spacing w:line="276" w:lineRule="auto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B85BC5">
              <w:rPr>
                <w:rFonts w:ascii="Geometria" w:hAnsi="Geometria"/>
                <w:b/>
                <w:bCs/>
                <w:lang w:val="uk-UA"/>
              </w:rPr>
              <w:t>Мембрана</w:t>
            </w:r>
          </w:p>
        </w:tc>
        <w:tc>
          <w:tcPr>
            <w:tcW w:w="1985" w:type="dxa"/>
            <w:vAlign w:val="center"/>
          </w:tcPr>
          <w:p w14:paraId="5E9039A0" w14:textId="791DCC39" w:rsidR="00B85BC5" w:rsidRPr="00C74FA6" w:rsidRDefault="00B85BC5" w:rsidP="008A1C7E">
            <w:pPr>
              <w:spacing w:line="276" w:lineRule="auto"/>
              <w:jc w:val="center"/>
              <w:rPr>
                <w:rFonts w:ascii="Geometria" w:hAnsi="Geometria"/>
                <w:b/>
                <w:bCs/>
                <w:lang w:val="uk-UA"/>
              </w:rPr>
            </w:pPr>
            <w:proofErr w:type="spellStart"/>
            <w:r w:rsidRPr="00B85BC5">
              <w:rPr>
                <w:rFonts w:ascii="Geometria" w:hAnsi="Geometria"/>
                <w:b/>
                <w:bCs/>
                <w:lang w:val="uk-UA"/>
              </w:rPr>
              <w:t>DualProof</w:t>
            </w:r>
            <w:proofErr w:type="spellEnd"/>
          </w:p>
        </w:tc>
      </w:tr>
      <w:tr w:rsidR="00B85BC5" w:rsidRPr="00AD3D8E" w14:paraId="4CA1B1DE" w14:textId="77777777" w:rsidTr="008A1C7E">
        <w:trPr>
          <w:trHeight w:val="1118"/>
        </w:trPr>
        <w:tc>
          <w:tcPr>
            <w:tcW w:w="3686" w:type="dxa"/>
            <w:vMerge/>
            <w:vAlign w:val="center"/>
          </w:tcPr>
          <w:p w14:paraId="08D5ECD0" w14:textId="77777777" w:rsidR="00B85BC5" w:rsidRPr="00B85BC5" w:rsidRDefault="00B85BC5" w:rsidP="008A1C7E">
            <w:pPr>
              <w:spacing w:line="276" w:lineRule="auto"/>
              <w:rPr>
                <w:rFonts w:ascii="Geometria" w:hAnsi="Geometria"/>
                <w:lang w:val="uk-UA"/>
              </w:rPr>
            </w:pPr>
          </w:p>
        </w:tc>
        <w:tc>
          <w:tcPr>
            <w:tcW w:w="1701" w:type="dxa"/>
            <w:vMerge/>
            <w:vAlign w:val="center"/>
          </w:tcPr>
          <w:p w14:paraId="11EA9C51" w14:textId="77777777" w:rsidR="00B85BC5" w:rsidRPr="00B85BC5" w:rsidRDefault="00B85BC5" w:rsidP="008A1C7E">
            <w:pPr>
              <w:spacing w:line="276" w:lineRule="auto"/>
              <w:jc w:val="center"/>
              <w:rPr>
                <w:rFonts w:ascii="Geometria" w:hAnsi="Geometria"/>
                <w:b/>
                <w:bCs/>
                <w:lang w:val="uk-UA"/>
              </w:rPr>
            </w:pPr>
          </w:p>
        </w:tc>
        <w:tc>
          <w:tcPr>
            <w:tcW w:w="1984" w:type="dxa"/>
            <w:vAlign w:val="center"/>
          </w:tcPr>
          <w:p w14:paraId="3A67438A" w14:textId="77777777" w:rsidR="00B85BC5" w:rsidRPr="00B85BC5" w:rsidRDefault="00B85BC5" w:rsidP="008A1C7E">
            <w:pPr>
              <w:spacing w:line="276" w:lineRule="auto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B85BC5">
              <w:rPr>
                <w:rFonts w:ascii="Geometria" w:hAnsi="Geometria"/>
                <w:b/>
                <w:bCs/>
                <w:lang w:val="uk-UA"/>
              </w:rPr>
              <w:t>1,0 мм ПВХ-П</w:t>
            </w:r>
          </w:p>
          <w:p w14:paraId="2696E4E5" w14:textId="77777777" w:rsidR="00B85BC5" w:rsidRPr="00B85BC5" w:rsidRDefault="00B85BC5" w:rsidP="008A1C7E">
            <w:pPr>
              <w:spacing w:line="276" w:lineRule="auto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B85BC5">
              <w:rPr>
                <w:rFonts w:ascii="Geometria" w:hAnsi="Geometria"/>
                <w:b/>
                <w:bCs/>
                <w:lang w:val="uk-UA"/>
              </w:rPr>
              <w:t>1,2 мм ПВХ-П</w:t>
            </w:r>
          </w:p>
          <w:p w14:paraId="5F703C52" w14:textId="05D7DDEA" w:rsidR="00B85BC5" w:rsidRPr="00C74FA6" w:rsidRDefault="00B85BC5" w:rsidP="008A1C7E">
            <w:pPr>
              <w:spacing w:line="276" w:lineRule="auto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B85BC5">
              <w:rPr>
                <w:rFonts w:ascii="Geometria" w:hAnsi="Geometria"/>
                <w:b/>
                <w:bCs/>
                <w:lang w:val="uk-UA"/>
              </w:rPr>
              <w:t>2,0 мм ПВХ-П</w:t>
            </w:r>
          </w:p>
        </w:tc>
        <w:tc>
          <w:tcPr>
            <w:tcW w:w="1985" w:type="dxa"/>
            <w:vAlign w:val="center"/>
          </w:tcPr>
          <w:p w14:paraId="4E5E2314" w14:textId="77777777" w:rsidR="00B85BC5" w:rsidRPr="00B85BC5" w:rsidRDefault="00B85BC5" w:rsidP="008A1C7E">
            <w:pPr>
              <w:spacing w:line="276" w:lineRule="auto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B85BC5">
              <w:rPr>
                <w:rFonts w:ascii="Geometria" w:hAnsi="Geometria"/>
                <w:b/>
                <w:bCs/>
                <w:lang w:val="uk-UA"/>
              </w:rPr>
              <w:t>1,7 мм</w:t>
            </w:r>
          </w:p>
          <w:p w14:paraId="0C748338" w14:textId="77777777" w:rsidR="00B85BC5" w:rsidRPr="00B85BC5" w:rsidRDefault="00B85BC5" w:rsidP="008A1C7E">
            <w:pPr>
              <w:spacing w:line="276" w:lineRule="auto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B85BC5">
              <w:rPr>
                <w:rFonts w:ascii="Geometria" w:hAnsi="Geometria"/>
                <w:b/>
                <w:bCs/>
                <w:lang w:val="uk-UA"/>
              </w:rPr>
              <w:t>1,9 мм</w:t>
            </w:r>
          </w:p>
          <w:p w14:paraId="707B7E1A" w14:textId="6CDAC3B9" w:rsidR="00B85BC5" w:rsidRPr="00C74FA6" w:rsidRDefault="00B85BC5" w:rsidP="008A1C7E">
            <w:pPr>
              <w:spacing w:line="276" w:lineRule="auto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B85BC5">
              <w:rPr>
                <w:rFonts w:ascii="Geometria" w:hAnsi="Geometria"/>
                <w:b/>
                <w:bCs/>
                <w:lang w:val="uk-UA"/>
              </w:rPr>
              <w:t>2,7 мм</w:t>
            </w:r>
          </w:p>
        </w:tc>
      </w:tr>
    </w:tbl>
    <w:p w14:paraId="27419146" w14:textId="63C3E156" w:rsidR="008A1C7E" w:rsidRPr="008A1C7E" w:rsidRDefault="008A1C7E" w:rsidP="008A1C7E">
      <w:pPr>
        <w:pStyle w:val="a3"/>
        <w:tabs>
          <w:tab w:val="left" w:pos="995"/>
        </w:tabs>
        <w:spacing w:before="0" w:beforeAutospacing="0" w:after="0" w:afterAutospacing="0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>
        <w:rPr>
          <w:rFonts w:ascii="Geometria" w:hAnsi="Geometria"/>
          <w:b/>
          <w:bCs/>
          <w:sz w:val="16"/>
          <w:szCs w:val="16"/>
          <w:lang w:val="uk-UA"/>
        </w:rPr>
        <w:tab/>
      </w:r>
    </w:p>
    <w:tbl>
      <w:tblPr>
        <w:tblStyle w:val="11"/>
        <w:tblW w:w="9356" w:type="dxa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3119"/>
        <w:gridCol w:w="1417"/>
        <w:gridCol w:w="4820"/>
      </w:tblGrid>
      <w:tr w:rsidR="008A1C7E" w:rsidRPr="00AD3D8E" w14:paraId="3BB476F5" w14:textId="77777777" w:rsidTr="005E3086">
        <w:trPr>
          <w:trHeight w:val="990"/>
        </w:trPr>
        <w:tc>
          <w:tcPr>
            <w:tcW w:w="3119" w:type="dxa"/>
          </w:tcPr>
          <w:p w14:paraId="196EFA4E" w14:textId="77777777" w:rsidR="008A1C7E" w:rsidRPr="00FF03F7" w:rsidRDefault="008A1C7E" w:rsidP="005E3086">
            <w:pPr>
              <w:spacing w:line="276" w:lineRule="auto"/>
              <w:rPr>
                <w:rFonts w:ascii="Geometria" w:hAnsi="Geometria"/>
                <w:lang w:val="uk-UA"/>
              </w:rPr>
            </w:pPr>
            <w:r w:rsidRPr="00FF03F7">
              <w:rPr>
                <w:rFonts w:ascii="Geometria" w:hAnsi="Geometria"/>
                <w:lang w:val="uk-UA"/>
              </w:rPr>
              <w:t>Опір</w:t>
            </w:r>
            <w:r>
              <w:rPr>
                <w:rFonts w:ascii="Geometria" w:hAnsi="Geometria"/>
                <w:lang w:val="uk-UA"/>
              </w:rPr>
              <w:t xml:space="preserve"> </w:t>
            </w:r>
            <w:r w:rsidRPr="00FF03F7">
              <w:rPr>
                <w:rFonts w:ascii="Geometria" w:hAnsi="Geometria"/>
                <w:lang w:val="uk-UA"/>
              </w:rPr>
              <w:t>розриву</w:t>
            </w:r>
          </w:p>
          <w:p w14:paraId="51854DF0" w14:textId="77777777" w:rsidR="008A1C7E" w:rsidRPr="00742ECB" w:rsidRDefault="008A1C7E" w:rsidP="005E3086">
            <w:pPr>
              <w:spacing w:line="276" w:lineRule="auto"/>
              <w:rPr>
                <w:rFonts w:ascii="Geometria" w:hAnsi="Geometria"/>
                <w:lang w:val="uk-UA"/>
              </w:rPr>
            </w:pPr>
            <w:r w:rsidRPr="00FF03F7">
              <w:rPr>
                <w:rFonts w:ascii="Geometria" w:hAnsi="Geometria"/>
                <w:lang w:val="uk-UA"/>
              </w:rPr>
              <w:t>MD/CMD</w:t>
            </w:r>
          </w:p>
        </w:tc>
        <w:tc>
          <w:tcPr>
            <w:tcW w:w="1417" w:type="dxa"/>
            <w:vAlign w:val="center"/>
          </w:tcPr>
          <w:p w14:paraId="020BD498" w14:textId="77777777" w:rsidR="008A1C7E" w:rsidRPr="00FF03F7" w:rsidRDefault="008A1C7E" w:rsidP="005E3086">
            <w:pPr>
              <w:spacing w:line="276" w:lineRule="auto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FF03F7">
              <w:rPr>
                <w:rFonts w:ascii="Geometria" w:hAnsi="Geometria"/>
                <w:b/>
                <w:bCs/>
                <w:lang w:val="uk-UA"/>
              </w:rPr>
              <w:t>DP T 1,0</w:t>
            </w:r>
          </w:p>
          <w:p w14:paraId="1AE78DFC" w14:textId="77777777" w:rsidR="008A1C7E" w:rsidRPr="00FF03F7" w:rsidRDefault="008A1C7E" w:rsidP="005E3086">
            <w:pPr>
              <w:spacing w:line="276" w:lineRule="auto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FF03F7">
              <w:rPr>
                <w:rFonts w:ascii="Geometria" w:hAnsi="Geometria"/>
                <w:b/>
                <w:bCs/>
                <w:lang w:val="uk-UA"/>
              </w:rPr>
              <w:t>DP T 1,2</w:t>
            </w:r>
          </w:p>
          <w:p w14:paraId="403EA9F5" w14:textId="77777777" w:rsidR="008A1C7E" w:rsidRPr="00BF5A9F" w:rsidRDefault="008A1C7E" w:rsidP="005E3086">
            <w:pPr>
              <w:spacing w:line="276" w:lineRule="auto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FF03F7">
              <w:rPr>
                <w:rFonts w:ascii="Geometria" w:hAnsi="Geometria"/>
                <w:b/>
                <w:bCs/>
                <w:lang w:val="uk-UA"/>
              </w:rPr>
              <w:t>DP T 2,0</w:t>
            </w:r>
          </w:p>
        </w:tc>
        <w:tc>
          <w:tcPr>
            <w:tcW w:w="4820" w:type="dxa"/>
            <w:vAlign w:val="center"/>
          </w:tcPr>
          <w:p w14:paraId="3F0AE955" w14:textId="77777777" w:rsidR="008A1C7E" w:rsidRPr="00FF03F7" w:rsidRDefault="008A1C7E" w:rsidP="005E3086">
            <w:pPr>
              <w:spacing w:line="276" w:lineRule="auto"/>
              <w:rPr>
                <w:rFonts w:ascii="Geometria" w:hAnsi="Geometria"/>
                <w:b/>
                <w:bCs/>
                <w:lang w:val="uk-UA"/>
              </w:rPr>
            </w:pPr>
            <w:r w:rsidRPr="00FF03F7">
              <w:rPr>
                <w:rFonts w:ascii="Geometria" w:hAnsi="Geometria"/>
                <w:b/>
                <w:bCs/>
                <w:lang w:val="uk-UA"/>
              </w:rPr>
              <w:t>500/500 Н</w:t>
            </w:r>
          </w:p>
          <w:p w14:paraId="20A626BE" w14:textId="77777777" w:rsidR="008A1C7E" w:rsidRPr="00FF03F7" w:rsidRDefault="008A1C7E" w:rsidP="005E3086">
            <w:pPr>
              <w:spacing w:line="276" w:lineRule="auto"/>
              <w:rPr>
                <w:rFonts w:ascii="Geometria" w:hAnsi="Geometria"/>
                <w:b/>
                <w:bCs/>
                <w:lang w:val="uk-UA"/>
              </w:rPr>
            </w:pPr>
            <w:r w:rsidRPr="00FF03F7">
              <w:rPr>
                <w:rFonts w:ascii="Geometria" w:hAnsi="Geometria"/>
                <w:b/>
                <w:bCs/>
                <w:lang w:val="uk-UA"/>
              </w:rPr>
              <w:t>≥ 500/500 Н</w:t>
            </w:r>
          </w:p>
          <w:p w14:paraId="2128F7BB" w14:textId="77777777" w:rsidR="008A1C7E" w:rsidRPr="00BF5A9F" w:rsidRDefault="008A1C7E" w:rsidP="005E3086">
            <w:pPr>
              <w:spacing w:line="276" w:lineRule="auto"/>
              <w:rPr>
                <w:rFonts w:ascii="Geometria" w:hAnsi="Geometria"/>
                <w:b/>
                <w:bCs/>
                <w:lang w:val="uk-UA"/>
              </w:rPr>
            </w:pPr>
            <w:r w:rsidRPr="00FF03F7">
              <w:rPr>
                <w:rFonts w:ascii="Geometria" w:hAnsi="Geometria"/>
                <w:b/>
                <w:bCs/>
                <w:lang w:val="uk-UA"/>
              </w:rPr>
              <w:t>≥ 625/62 Н</w:t>
            </w:r>
          </w:p>
        </w:tc>
      </w:tr>
      <w:tr w:rsidR="008A1C7E" w:rsidRPr="00FF03F7" w14:paraId="12669A42" w14:textId="77777777" w:rsidTr="005E3086">
        <w:tc>
          <w:tcPr>
            <w:tcW w:w="3119" w:type="dxa"/>
          </w:tcPr>
          <w:p w14:paraId="15446D6C" w14:textId="77777777" w:rsidR="008A1C7E" w:rsidRPr="00B85BC5" w:rsidRDefault="008A1C7E" w:rsidP="005E3086">
            <w:pPr>
              <w:spacing w:line="276" w:lineRule="auto"/>
              <w:rPr>
                <w:rFonts w:ascii="Geometria" w:hAnsi="Geometria"/>
                <w:lang w:val="uk-UA"/>
              </w:rPr>
            </w:pPr>
            <w:r w:rsidRPr="00FF03F7">
              <w:rPr>
                <w:rFonts w:ascii="Geometria" w:hAnsi="Geometria"/>
                <w:lang w:val="uk-UA"/>
              </w:rPr>
              <w:t>Стійкість до</w:t>
            </w:r>
            <w:r>
              <w:rPr>
                <w:rFonts w:ascii="Geometria" w:hAnsi="Geometria"/>
                <w:lang w:val="uk-UA"/>
              </w:rPr>
              <w:t xml:space="preserve"> </w:t>
            </w:r>
            <w:r w:rsidRPr="00FF03F7">
              <w:rPr>
                <w:rFonts w:ascii="Geometria" w:hAnsi="Geometria"/>
                <w:lang w:val="uk-UA"/>
              </w:rPr>
              <w:t>статичного навантаження</w:t>
            </w:r>
          </w:p>
        </w:tc>
        <w:tc>
          <w:tcPr>
            <w:tcW w:w="1417" w:type="dxa"/>
          </w:tcPr>
          <w:p w14:paraId="7D268898" w14:textId="77777777" w:rsidR="008A1C7E" w:rsidRPr="00FF03F7" w:rsidRDefault="008A1C7E" w:rsidP="005E3086">
            <w:pPr>
              <w:spacing w:line="276" w:lineRule="auto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FF03F7">
              <w:rPr>
                <w:rFonts w:ascii="Geometria" w:hAnsi="Geometria"/>
                <w:b/>
                <w:bCs/>
                <w:lang w:val="uk-UA"/>
              </w:rPr>
              <w:t>DP T 1,0</w:t>
            </w:r>
          </w:p>
          <w:p w14:paraId="4A53308B" w14:textId="77777777" w:rsidR="008A1C7E" w:rsidRPr="00FF03F7" w:rsidRDefault="008A1C7E" w:rsidP="005E3086">
            <w:pPr>
              <w:spacing w:line="276" w:lineRule="auto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FF03F7">
              <w:rPr>
                <w:rFonts w:ascii="Geometria" w:hAnsi="Geometria"/>
                <w:b/>
                <w:bCs/>
                <w:lang w:val="uk-UA"/>
              </w:rPr>
              <w:t>DP T 1,2</w:t>
            </w:r>
          </w:p>
          <w:p w14:paraId="747A321D" w14:textId="77777777" w:rsidR="008A1C7E" w:rsidRPr="000E45BE" w:rsidRDefault="008A1C7E" w:rsidP="005E3086">
            <w:pPr>
              <w:spacing w:line="276" w:lineRule="auto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FF03F7">
              <w:rPr>
                <w:rFonts w:ascii="Geometria" w:hAnsi="Geometria"/>
                <w:b/>
                <w:bCs/>
                <w:lang w:val="uk-UA"/>
              </w:rPr>
              <w:t>DP T 2,0</w:t>
            </w:r>
          </w:p>
        </w:tc>
        <w:tc>
          <w:tcPr>
            <w:tcW w:w="4820" w:type="dxa"/>
            <w:vAlign w:val="center"/>
          </w:tcPr>
          <w:p w14:paraId="0EE178C6" w14:textId="77777777" w:rsidR="008A1C7E" w:rsidRPr="00FF03F7" w:rsidRDefault="008A1C7E" w:rsidP="005E3086">
            <w:pPr>
              <w:spacing w:line="276" w:lineRule="auto"/>
              <w:rPr>
                <w:rFonts w:ascii="Geometria" w:hAnsi="Geometria"/>
                <w:b/>
                <w:bCs/>
                <w:lang w:val="uk-UA"/>
              </w:rPr>
            </w:pPr>
            <w:r w:rsidRPr="00FF03F7">
              <w:rPr>
                <w:rFonts w:ascii="Geometria" w:hAnsi="Geometria"/>
                <w:b/>
                <w:bCs/>
                <w:lang w:val="uk-UA"/>
              </w:rPr>
              <w:t>до 20 кг/24 год</w:t>
            </w:r>
          </w:p>
          <w:p w14:paraId="7AE30FAE" w14:textId="77777777" w:rsidR="008A1C7E" w:rsidRPr="00FF03F7" w:rsidRDefault="008A1C7E" w:rsidP="005E3086">
            <w:pPr>
              <w:spacing w:line="276" w:lineRule="auto"/>
              <w:rPr>
                <w:rFonts w:ascii="Geometria" w:hAnsi="Geometria"/>
                <w:b/>
                <w:bCs/>
                <w:lang w:val="uk-UA"/>
              </w:rPr>
            </w:pPr>
            <w:r w:rsidRPr="00FF03F7">
              <w:rPr>
                <w:rFonts w:ascii="Geometria" w:hAnsi="Geometria"/>
                <w:b/>
                <w:bCs/>
                <w:lang w:val="uk-UA"/>
              </w:rPr>
              <w:t>до 35кг/72год (м'яка ґрунтовка)</w:t>
            </w:r>
          </w:p>
          <w:p w14:paraId="73DD788C" w14:textId="77777777" w:rsidR="008A1C7E" w:rsidRPr="000E45BE" w:rsidRDefault="008A1C7E" w:rsidP="005E3086">
            <w:pPr>
              <w:spacing w:line="276" w:lineRule="auto"/>
              <w:rPr>
                <w:rFonts w:ascii="Geometria" w:hAnsi="Geometria"/>
                <w:b/>
                <w:bCs/>
                <w:lang w:val="uk-UA"/>
              </w:rPr>
            </w:pPr>
            <w:r w:rsidRPr="00FF03F7">
              <w:rPr>
                <w:rFonts w:ascii="Geometria" w:hAnsi="Geometria"/>
                <w:b/>
                <w:bCs/>
                <w:lang w:val="uk-UA"/>
              </w:rPr>
              <w:t>до 65 кг / 72 год (жорстка ґрунтовка)</w:t>
            </w:r>
          </w:p>
        </w:tc>
      </w:tr>
      <w:tr w:rsidR="008A1C7E" w:rsidRPr="00B85BC5" w14:paraId="66D2B68A" w14:textId="77777777" w:rsidTr="005E3086">
        <w:trPr>
          <w:trHeight w:val="70"/>
        </w:trPr>
        <w:tc>
          <w:tcPr>
            <w:tcW w:w="3119" w:type="dxa"/>
          </w:tcPr>
          <w:p w14:paraId="05389226" w14:textId="77777777" w:rsidR="008A1C7E" w:rsidRPr="000E45BE" w:rsidRDefault="008A1C7E" w:rsidP="005E3086">
            <w:pPr>
              <w:spacing w:line="276" w:lineRule="auto"/>
              <w:rPr>
                <w:rFonts w:ascii="Geometria" w:hAnsi="Geometria"/>
                <w:lang w:val="uk-UA"/>
              </w:rPr>
            </w:pPr>
            <w:r w:rsidRPr="00BE2A81">
              <w:rPr>
                <w:rFonts w:ascii="Geometria" w:hAnsi="Geometria"/>
                <w:lang w:val="uk-UA"/>
              </w:rPr>
              <w:t>Здатність</w:t>
            </w:r>
            <w:r>
              <w:rPr>
                <w:rFonts w:ascii="Geometria" w:hAnsi="Geometria"/>
                <w:lang w:val="uk-UA"/>
              </w:rPr>
              <w:t xml:space="preserve"> </w:t>
            </w:r>
            <w:r w:rsidRPr="00BE2A81">
              <w:rPr>
                <w:rFonts w:ascii="Geometria" w:hAnsi="Geometria"/>
                <w:lang w:val="uk-UA"/>
              </w:rPr>
              <w:t>перекривати тріщини</w:t>
            </w:r>
          </w:p>
        </w:tc>
        <w:tc>
          <w:tcPr>
            <w:tcW w:w="1417" w:type="dxa"/>
            <w:vAlign w:val="center"/>
          </w:tcPr>
          <w:p w14:paraId="664B69CF" w14:textId="77777777" w:rsidR="008A1C7E" w:rsidRPr="00B85BC5" w:rsidRDefault="008A1C7E" w:rsidP="005E3086">
            <w:pPr>
              <w:spacing w:line="276" w:lineRule="auto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B85BC5">
              <w:rPr>
                <w:rFonts w:ascii="Geometria" w:hAnsi="Geometria"/>
                <w:b/>
                <w:bCs/>
                <w:lang w:val="uk-UA"/>
              </w:rPr>
              <w:t>DP T 1,0</w:t>
            </w:r>
          </w:p>
          <w:p w14:paraId="76271844" w14:textId="77777777" w:rsidR="008A1C7E" w:rsidRPr="00B85BC5" w:rsidRDefault="008A1C7E" w:rsidP="005E3086">
            <w:pPr>
              <w:spacing w:line="276" w:lineRule="auto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B85BC5">
              <w:rPr>
                <w:rFonts w:ascii="Geometria" w:hAnsi="Geometria"/>
                <w:b/>
                <w:bCs/>
                <w:lang w:val="uk-UA"/>
              </w:rPr>
              <w:t>DP T 1,2</w:t>
            </w:r>
          </w:p>
          <w:p w14:paraId="54DAE263" w14:textId="77777777" w:rsidR="008A1C7E" w:rsidRPr="00742ECB" w:rsidRDefault="008A1C7E" w:rsidP="005E3086">
            <w:pPr>
              <w:spacing w:line="276" w:lineRule="auto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B85BC5">
              <w:rPr>
                <w:rFonts w:ascii="Geometria" w:hAnsi="Geometria"/>
                <w:b/>
                <w:bCs/>
                <w:lang w:val="uk-UA"/>
              </w:rPr>
              <w:t>DP T 2,0</w:t>
            </w:r>
          </w:p>
        </w:tc>
        <w:tc>
          <w:tcPr>
            <w:tcW w:w="4820" w:type="dxa"/>
            <w:vAlign w:val="center"/>
          </w:tcPr>
          <w:p w14:paraId="6C2BC934" w14:textId="77777777" w:rsidR="008A1C7E" w:rsidRPr="00742ECB" w:rsidRDefault="008A1C7E" w:rsidP="005E3086">
            <w:pPr>
              <w:spacing w:line="276" w:lineRule="auto"/>
              <w:rPr>
                <w:rFonts w:ascii="Geometria" w:hAnsi="Geometria"/>
                <w:b/>
                <w:bCs/>
                <w:lang w:val="uk-UA"/>
              </w:rPr>
            </w:pPr>
            <w:r w:rsidRPr="00BE2A81">
              <w:rPr>
                <w:rFonts w:ascii="Geometria" w:hAnsi="Geometria"/>
                <w:b/>
                <w:bCs/>
                <w:lang w:val="uk-UA"/>
              </w:rPr>
              <w:t>≥ 3,2 мм</w:t>
            </w:r>
          </w:p>
        </w:tc>
      </w:tr>
      <w:tr w:rsidR="008A1C7E" w:rsidRPr="00AD3D8E" w14:paraId="5A1D6BBB" w14:textId="77777777" w:rsidTr="005E3086">
        <w:trPr>
          <w:trHeight w:val="70"/>
        </w:trPr>
        <w:tc>
          <w:tcPr>
            <w:tcW w:w="3119" w:type="dxa"/>
          </w:tcPr>
          <w:p w14:paraId="3CB1C6A4" w14:textId="77777777" w:rsidR="008A1C7E" w:rsidRPr="00C74FA6" w:rsidRDefault="008A1C7E" w:rsidP="005E3086">
            <w:pPr>
              <w:spacing w:line="276" w:lineRule="auto"/>
              <w:rPr>
                <w:rFonts w:ascii="Geometria" w:hAnsi="Geometria"/>
                <w:lang w:val="uk-UA"/>
              </w:rPr>
            </w:pPr>
            <w:r w:rsidRPr="00BE2A81">
              <w:rPr>
                <w:rFonts w:ascii="Geometria" w:hAnsi="Geometria"/>
                <w:lang w:val="uk-UA"/>
              </w:rPr>
              <w:t>Вогнестійкість</w:t>
            </w:r>
          </w:p>
        </w:tc>
        <w:tc>
          <w:tcPr>
            <w:tcW w:w="1417" w:type="dxa"/>
            <w:vAlign w:val="center"/>
          </w:tcPr>
          <w:p w14:paraId="0B1E5ABF" w14:textId="77777777" w:rsidR="008A1C7E" w:rsidRPr="00BE2A81" w:rsidRDefault="008A1C7E" w:rsidP="005E3086">
            <w:pPr>
              <w:spacing w:line="276" w:lineRule="auto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BE2A81">
              <w:rPr>
                <w:rFonts w:ascii="Geometria" w:hAnsi="Geometria"/>
                <w:b/>
                <w:bCs/>
                <w:lang w:val="uk-UA"/>
              </w:rPr>
              <w:t>DP T 1,0</w:t>
            </w:r>
          </w:p>
          <w:p w14:paraId="268C0AB5" w14:textId="77777777" w:rsidR="008A1C7E" w:rsidRPr="00BE2A81" w:rsidRDefault="008A1C7E" w:rsidP="005E3086">
            <w:pPr>
              <w:spacing w:line="276" w:lineRule="auto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BE2A81">
              <w:rPr>
                <w:rFonts w:ascii="Geometria" w:hAnsi="Geometria"/>
                <w:b/>
                <w:bCs/>
                <w:lang w:val="uk-UA"/>
              </w:rPr>
              <w:t>DP T 1,2</w:t>
            </w:r>
          </w:p>
          <w:p w14:paraId="658399DE" w14:textId="77777777" w:rsidR="008A1C7E" w:rsidRPr="00C74FA6" w:rsidRDefault="008A1C7E" w:rsidP="005E3086">
            <w:pPr>
              <w:spacing w:line="276" w:lineRule="auto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BE2A81">
              <w:rPr>
                <w:rFonts w:ascii="Geometria" w:hAnsi="Geometria"/>
                <w:b/>
                <w:bCs/>
                <w:lang w:val="uk-UA"/>
              </w:rPr>
              <w:t>DP T 2,0</w:t>
            </w:r>
          </w:p>
        </w:tc>
        <w:tc>
          <w:tcPr>
            <w:tcW w:w="4820" w:type="dxa"/>
            <w:vAlign w:val="center"/>
          </w:tcPr>
          <w:p w14:paraId="04B2CADE" w14:textId="77777777" w:rsidR="008A1C7E" w:rsidRPr="00C74FA6" w:rsidRDefault="008A1C7E" w:rsidP="005E3086">
            <w:pPr>
              <w:spacing w:line="276" w:lineRule="auto"/>
              <w:rPr>
                <w:rFonts w:ascii="Geometria" w:hAnsi="Geometria"/>
                <w:b/>
                <w:bCs/>
                <w:lang w:val="uk-UA"/>
              </w:rPr>
            </w:pPr>
            <w:r w:rsidRPr="00BE2A81">
              <w:rPr>
                <w:rFonts w:ascii="Geometria" w:hAnsi="Geometria"/>
                <w:b/>
                <w:bCs/>
                <w:lang w:val="uk-UA"/>
              </w:rPr>
              <w:t>Клас E</w:t>
            </w:r>
          </w:p>
        </w:tc>
      </w:tr>
      <w:tr w:rsidR="008A1C7E" w:rsidRPr="00AD3D8E" w14:paraId="5F38CEEE" w14:textId="77777777" w:rsidTr="005E3086">
        <w:trPr>
          <w:trHeight w:val="1049"/>
        </w:trPr>
        <w:tc>
          <w:tcPr>
            <w:tcW w:w="3119" w:type="dxa"/>
          </w:tcPr>
          <w:p w14:paraId="35BAD0E8" w14:textId="77777777" w:rsidR="008A1C7E" w:rsidRPr="00C74FA6" w:rsidRDefault="008A1C7E" w:rsidP="005E3086">
            <w:pPr>
              <w:spacing w:line="276" w:lineRule="auto"/>
              <w:rPr>
                <w:rFonts w:ascii="Geometria" w:hAnsi="Geometria"/>
                <w:lang w:val="uk-UA"/>
              </w:rPr>
            </w:pPr>
            <w:r w:rsidRPr="00BE2A81">
              <w:rPr>
                <w:rFonts w:ascii="Geometria" w:hAnsi="Geometria"/>
                <w:lang w:val="uk-UA"/>
              </w:rPr>
              <w:t>Захист від радону</w:t>
            </w:r>
          </w:p>
        </w:tc>
        <w:tc>
          <w:tcPr>
            <w:tcW w:w="1417" w:type="dxa"/>
            <w:vAlign w:val="center"/>
          </w:tcPr>
          <w:p w14:paraId="5AED244E" w14:textId="77777777" w:rsidR="008A1C7E" w:rsidRPr="00FF03F7" w:rsidRDefault="008A1C7E" w:rsidP="005E3086">
            <w:pPr>
              <w:spacing w:line="276" w:lineRule="auto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FF03F7">
              <w:rPr>
                <w:rFonts w:ascii="Geometria" w:hAnsi="Geometria"/>
                <w:b/>
                <w:bCs/>
                <w:lang w:val="uk-UA"/>
              </w:rPr>
              <w:t>DP T 1,0</w:t>
            </w:r>
          </w:p>
          <w:p w14:paraId="56969DE0" w14:textId="77777777" w:rsidR="008A1C7E" w:rsidRPr="00FF03F7" w:rsidRDefault="008A1C7E" w:rsidP="005E3086">
            <w:pPr>
              <w:spacing w:line="276" w:lineRule="auto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FF03F7">
              <w:rPr>
                <w:rFonts w:ascii="Geometria" w:hAnsi="Geometria"/>
                <w:b/>
                <w:bCs/>
                <w:lang w:val="uk-UA"/>
              </w:rPr>
              <w:t>DP T 1,2</w:t>
            </w:r>
          </w:p>
          <w:p w14:paraId="6B337689" w14:textId="77777777" w:rsidR="008A1C7E" w:rsidRPr="00C74FA6" w:rsidRDefault="008A1C7E" w:rsidP="005E3086">
            <w:pPr>
              <w:spacing w:line="276" w:lineRule="auto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FF03F7">
              <w:rPr>
                <w:rFonts w:ascii="Geometria" w:hAnsi="Geometria"/>
                <w:b/>
                <w:bCs/>
                <w:lang w:val="uk-UA"/>
              </w:rPr>
              <w:t>DP T 2,0</w:t>
            </w:r>
          </w:p>
        </w:tc>
        <w:tc>
          <w:tcPr>
            <w:tcW w:w="4820" w:type="dxa"/>
            <w:vAlign w:val="center"/>
          </w:tcPr>
          <w:p w14:paraId="30574FA5" w14:textId="77777777" w:rsidR="008A1C7E" w:rsidRPr="00FF03F7" w:rsidRDefault="008A1C7E" w:rsidP="005E3086">
            <w:pPr>
              <w:spacing w:line="276" w:lineRule="auto"/>
              <w:rPr>
                <w:rFonts w:ascii="Geometria" w:hAnsi="Geometria"/>
                <w:b/>
                <w:bCs/>
                <w:lang w:val="uk-UA"/>
              </w:rPr>
            </w:pPr>
            <w:r w:rsidRPr="00FF03F7">
              <w:rPr>
                <w:rFonts w:ascii="Geometria" w:hAnsi="Geometria"/>
                <w:b/>
                <w:bCs/>
                <w:lang w:val="uk-UA"/>
              </w:rPr>
              <w:t>≥ 60/60 %</w:t>
            </w:r>
          </w:p>
          <w:p w14:paraId="209739BF" w14:textId="77777777" w:rsidR="008A1C7E" w:rsidRPr="00FF03F7" w:rsidRDefault="008A1C7E" w:rsidP="005E3086">
            <w:pPr>
              <w:spacing w:line="276" w:lineRule="auto"/>
              <w:rPr>
                <w:rFonts w:ascii="Geometria" w:hAnsi="Geometria"/>
                <w:b/>
                <w:bCs/>
                <w:lang w:val="uk-UA"/>
              </w:rPr>
            </w:pPr>
            <w:r w:rsidRPr="00FF03F7">
              <w:rPr>
                <w:rFonts w:ascii="Geometria" w:hAnsi="Geometria"/>
                <w:b/>
                <w:bCs/>
                <w:lang w:val="uk-UA"/>
              </w:rPr>
              <w:t>≥ 68/68 %</w:t>
            </w:r>
          </w:p>
          <w:p w14:paraId="648F0ED4" w14:textId="77777777" w:rsidR="008A1C7E" w:rsidRPr="00C74FA6" w:rsidRDefault="008A1C7E" w:rsidP="005E3086">
            <w:pPr>
              <w:spacing w:line="276" w:lineRule="auto"/>
              <w:rPr>
                <w:rFonts w:ascii="Geometria" w:hAnsi="Geometria"/>
                <w:b/>
                <w:bCs/>
                <w:lang w:val="uk-UA"/>
              </w:rPr>
            </w:pPr>
            <w:r w:rsidRPr="00FF03F7">
              <w:rPr>
                <w:rFonts w:ascii="Geometria" w:hAnsi="Geometria"/>
                <w:b/>
                <w:bCs/>
                <w:lang w:val="uk-UA"/>
              </w:rPr>
              <w:t>≥ 240/240 %</w:t>
            </w:r>
          </w:p>
        </w:tc>
      </w:tr>
      <w:tr w:rsidR="008A1C7E" w:rsidRPr="00AD3D8E" w14:paraId="554AD762" w14:textId="77777777" w:rsidTr="005E3086">
        <w:trPr>
          <w:trHeight w:val="684"/>
        </w:trPr>
        <w:tc>
          <w:tcPr>
            <w:tcW w:w="3119" w:type="dxa"/>
          </w:tcPr>
          <w:p w14:paraId="21675A3A" w14:textId="77777777" w:rsidR="008A1C7E" w:rsidRDefault="008A1C7E" w:rsidP="005E3086">
            <w:pPr>
              <w:spacing w:line="276" w:lineRule="auto"/>
              <w:rPr>
                <w:rFonts w:ascii="Geometria" w:hAnsi="Geometria"/>
                <w:lang w:val="uk-UA"/>
              </w:rPr>
            </w:pPr>
            <w:r w:rsidRPr="00FF03F7">
              <w:rPr>
                <w:rFonts w:ascii="Geometria" w:hAnsi="Geometria"/>
                <w:lang w:val="uk-UA"/>
              </w:rPr>
              <w:t>Стійкість до</w:t>
            </w:r>
            <w:r>
              <w:rPr>
                <w:rFonts w:ascii="Geometria" w:hAnsi="Geometria"/>
                <w:lang w:val="uk-UA"/>
              </w:rPr>
              <w:t xml:space="preserve"> </w:t>
            </w:r>
            <w:r w:rsidRPr="00FF03F7">
              <w:rPr>
                <w:rFonts w:ascii="Geometria" w:hAnsi="Geometria"/>
                <w:lang w:val="uk-UA"/>
              </w:rPr>
              <w:t>уда</w:t>
            </w:r>
            <w:r>
              <w:rPr>
                <w:rFonts w:ascii="Geometria" w:hAnsi="Geometria"/>
                <w:lang w:val="uk-UA"/>
              </w:rPr>
              <w:t>рів</w:t>
            </w:r>
          </w:p>
        </w:tc>
        <w:tc>
          <w:tcPr>
            <w:tcW w:w="1417" w:type="dxa"/>
          </w:tcPr>
          <w:p w14:paraId="14FD2DC7" w14:textId="77777777" w:rsidR="008A1C7E" w:rsidRPr="00BE2A81" w:rsidRDefault="008A1C7E" w:rsidP="005E3086">
            <w:pPr>
              <w:spacing w:line="276" w:lineRule="auto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BE2A81">
              <w:rPr>
                <w:rFonts w:ascii="Geometria" w:hAnsi="Geometria"/>
                <w:b/>
                <w:bCs/>
                <w:lang w:val="uk-UA"/>
              </w:rPr>
              <w:t>DP T 1,2</w:t>
            </w:r>
          </w:p>
          <w:p w14:paraId="4FD1E271" w14:textId="77777777" w:rsidR="008A1C7E" w:rsidRPr="00FF03F7" w:rsidRDefault="008A1C7E" w:rsidP="005E3086">
            <w:pPr>
              <w:spacing w:line="276" w:lineRule="auto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BE2A81">
              <w:rPr>
                <w:rFonts w:ascii="Geometria" w:hAnsi="Geometria"/>
                <w:b/>
                <w:bCs/>
                <w:lang w:val="uk-UA"/>
              </w:rPr>
              <w:t>DP T 2,0</w:t>
            </w:r>
          </w:p>
        </w:tc>
        <w:tc>
          <w:tcPr>
            <w:tcW w:w="4820" w:type="dxa"/>
          </w:tcPr>
          <w:p w14:paraId="41E8D6E7" w14:textId="77777777" w:rsidR="008A1C7E" w:rsidRPr="00BE2A81" w:rsidRDefault="008A1C7E" w:rsidP="005E3086">
            <w:pPr>
              <w:spacing w:line="276" w:lineRule="auto"/>
              <w:rPr>
                <w:rFonts w:ascii="Geometria" w:hAnsi="Geometria"/>
                <w:b/>
                <w:bCs/>
                <w:lang w:val="uk-UA"/>
              </w:rPr>
            </w:pPr>
            <w:r w:rsidRPr="00BE2A81">
              <w:rPr>
                <w:rFonts w:ascii="Geometria" w:hAnsi="Geometria"/>
                <w:b/>
                <w:bCs/>
                <w:lang w:val="uk-UA"/>
              </w:rPr>
              <w:t>непроникний</w:t>
            </w:r>
          </w:p>
          <w:p w14:paraId="1C892B32" w14:textId="77777777" w:rsidR="008A1C7E" w:rsidRPr="00FF03F7" w:rsidRDefault="008A1C7E" w:rsidP="005E3086">
            <w:pPr>
              <w:spacing w:line="276" w:lineRule="auto"/>
              <w:rPr>
                <w:rFonts w:ascii="Geometria" w:hAnsi="Geometria"/>
                <w:b/>
                <w:bCs/>
                <w:lang w:val="uk-UA"/>
              </w:rPr>
            </w:pPr>
            <w:r w:rsidRPr="00BE2A81">
              <w:rPr>
                <w:rFonts w:ascii="Geometria" w:hAnsi="Geometria"/>
                <w:b/>
                <w:bCs/>
                <w:lang w:val="uk-UA"/>
              </w:rPr>
              <w:t>непроникний</w:t>
            </w:r>
          </w:p>
        </w:tc>
      </w:tr>
    </w:tbl>
    <w:p w14:paraId="678D6696" w14:textId="77777777" w:rsidR="008A1C7E" w:rsidRDefault="008A1C7E" w:rsidP="00CB3E4D">
      <w:pPr>
        <w:pStyle w:val="a3"/>
        <w:jc w:val="both"/>
        <w:rPr>
          <w:rFonts w:ascii="Geometria" w:hAnsi="Geometria"/>
          <w:b/>
          <w:bCs/>
          <w:sz w:val="26"/>
          <w:szCs w:val="26"/>
          <w:lang w:val="uk-UA"/>
        </w:rPr>
      </w:pPr>
    </w:p>
    <w:p w14:paraId="107743FC" w14:textId="178BC190" w:rsidR="00B85BC5" w:rsidRPr="00B85BC5" w:rsidRDefault="00B85BC5" w:rsidP="00CB3E4D">
      <w:pPr>
        <w:pStyle w:val="a3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 w:rsidRPr="00C74FA6">
        <w:rPr>
          <w:rFonts w:ascii="Geometria" w:hAnsi="Geometria"/>
          <w:b/>
          <w:bCs/>
          <w:sz w:val="26"/>
          <w:szCs w:val="26"/>
          <w:lang w:val="uk-UA"/>
        </w:rPr>
        <w:lastRenderedPageBreak/>
        <w:t>ТЕХНІЧНІ ХАРАКТЕРИСТИКИ</w:t>
      </w:r>
    </w:p>
    <w:tbl>
      <w:tblPr>
        <w:tblStyle w:val="11"/>
        <w:tblW w:w="9356" w:type="dxa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ook w:val="04A0" w:firstRow="1" w:lastRow="0" w:firstColumn="1" w:lastColumn="0" w:noHBand="0" w:noVBand="1"/>
      </w:tblPr>
      <w:tblGrid>
        <w:gridCol w:w="3119"/>
        <w:gridCol w:w="1417"/>
        <w:gridCol w:w="4820"/>
      </w:tblGrid>
      <w:tr w:rsidR="00B85BC5" w:rsidRPr="00AD3D8E" w14:paraId="223721AF" w14:textId="77777777" w:rsidTr="008A1C7E">
        <w:trPr>
          <w:trHeight w:val="1261"/>
        </w:trPr>
        <w:tc>
          <w:tcPr>
            <w:tcW w:w="3119" w:type="dxa"/>
          </w:tcPr>
          <w:p w14:paraId="20E95ECA" w14:textId="78C2816F" w:rsidR="00B85BC5" w:rsidRPr="00742ECB" w:rsidRDefault="00B85BC5" w:rsidP="008A1C7E">
            <w:pPr>
              <w:spacing w:line="276" w:lineRule="auto"/>
              <w:rPr>
                <w:rFonts w:ascii="Geometria" w:hAnsi="Geometria"/>
                <w:lang w:val="uk-UA"/>
              </w:rPr>
            </w:pPr>
            <w:r w:rsidRPr="00B85BC5">
              <w:rPr>
                <w:rFonts w:ascii="Geometria" w:hAnsi="Geometria"/>
                <w:lang w:val="uk-UA"/>
              </w:rPr>
              <w:t>Водонепроникність</w:t>
            </w:r>
          </w:p>
        </w:tc>
        <w:tc>
          <w:tcPr>
            <w:tcW w:w="1417" w:type="dxa"/>
            <w:vAlign w:val="center"/>
          </w:tcPr>
          <w:p w14:paraId="75E1CB84" w14:textId="77777777" w:rsidR="00B85BC5" w:rsidRPr="00B85BC5" w:rsidRDefault="00B85BC5" w:rsidP="008A1C7E">
            <w:pPr>
              <w:spacing w:line="276" w:lineRule="auto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B85BC5">
              <w:rPr>
                <w:rFonts w:ascii="Geometria" w:hAnsi="Geometria"/>
                <w:b/>
                <w:bCs/>
                <w:lang w:val="uk-UA"/>
              </w:rPr>
              <w:t>DP T 1,0</w:t>
            </w:r>
          </w:p>
          <w:p w14:paraId="724982CF" w14:textId="77777777" w:rsidR="00B85BC5" w:rsidRPr="00B85BC5" w:rsidRDefault="00B85BC5" w:rsidP="008A1C7E">
            <w:pPr>
              <w:spacing w:line="276" w:lineRule="auto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B85BC5">
              <w:rPr>
                <w:rFonts w:ascii="Geometria" w:hAnsi="Geometria"/>
                <w:b/>
                <w:bCs/>
                <w:lang w:val="uk-UA"/>
              </w:rPr>
              <w:t>DP T 1,2</w:t>
            </w:r>
          </w:p>
          <w:p w14:paraId="0C9C77FD" w14:textId="092C22C8" w:rsidR="00B85BC5" w:rsidRPr="00BF5A9F" w:rsidRDefault="00B85BC5" w:rsidP="008A1C7E">
            <w:pPr>
              <w:spacing w:line="276" w:lineRule="auto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B85BC5">
              <w:rPr>
                <w:rFonts w:ascii="Geometria" w:hAnsi="Geometria"/>
                <w:b/>
                <w:bCs/>
                <w:lang w:val="uk-UA"/>
              </w:rPr>
              <w:t>DP T 2,0</w:t>
            </w:r>
          </w:p>
        </w:tc>
        <w:tc>
          <w:tcPr>
            <w:tcW w:w="4820" w:type="dxa"/>
            <w:vAlign w:val="center"/>
          </w:tcPr>
          <w:p w14:paraId="7850996B" w14:textId="77777777" w:rsidR="00B85BC5" w:rsidRPr="00B85BC5" w:rsidRDefault="00B85BC5" w:rsidP="008A1C7E">
            <w:pPr>
              <w:spacing w:line="276" w:lineRule="auto"/>
              <w:rPr>
                <w:rFonts w:ascii="Geometria" w:hAnsi="Geometria"/>
                <w:b/>
                <w:bCs/>
                <w:lang w:val="uk-UA"/>
              </w:rPr>
            </w:pPr>
            <w:r w:rsidRPr="00B85BC5">
              <w:rPr>
                <w:rFonts w:ascii="Geometria" w:hAnsi="Geometria"/>
                <w:b/>
                <w:bCs/>
                <w:lang w:val="uk-UA"/>
              </w:rPr>
              <w:t>690 кПа</w:t>
            </w:r>
          </w:p>
          <w:p w14:paraId="471A97AB" w14:textId="77777777" w:rsidR="00B85BC5" w:rsidRPr="00B85BC5" w:rsidRDefault="00B85BC5" w:rsidP="008A1C7E">
            <w:pPr>
              <w:spacing w:line="276" w:lineRule="auto"/>
              <w:rPr>
                <w:rFonts w:ascii="Geometria" w:hAnsi="Geometria"/>
                <w:b/>
                <w:bCs/>
                <w:lang w:val="uk-UA"/>
              </w:rPr>
            </w:pPr>
            <w:r w:rsidRPr="00B85BC5">
              <w:rPr>
                <w:rFonts w:ascii="Geometria" w:hAnsi="Geometria"/>
                <w:b/>
                <w:bCs/>
                <w:lang w:val="uk-UA"/>
              </w:rPr>
              <w:t>60 кПа/24 год</w:t>
            </w:r>
          </w:p>
          <w:p w14:paraId="33E63976" w14:textId="62394BAB" w:rsidR="00B85BC5" w:rsidRPr="00BF5A9F" w:rsidRDefault="00B85BC5" w:rsidP="008A1C7E">
            <w:pPr>
              <w:spacing w:line="276" w:lineRule="auto"/>
              <w:rPr>
                <w:rFonts w:ascii="Geometria" w:hAnsi="Geometria"/>
                <w:b/>
                <w:bCs/>
                <w:lang w:val="uk-UA"/>
              </w:rPr>
            </w:pPr>
            <w:r w:rsidRPr="00B85BC5">
              <w:rPr>
                <w:rFonts w:ascii="Geometria" w:hAnsi="Geometria"/>
                <w:b/>
                <w:bCs/>
                <w:lang w:val="uk-UA"/>
              </w:rPr>
              <w:t>500 кПа/72 год</w:t>
            </w:r>
          </w:p>
        </w:tc>
      </w:tr>
      <w:tr w:rsidR="00B85BC5" w:rsidRPr="00B85BC5" w14:paraId="3028AC4D" w14:textId="77777777" w:rsidTr="008A1C7E">
        <w:trPr>
          <w:trHeight w:val="981"/>
        </w:trPr>
        <w:tc>
          <w:tcPr>
            <w:tcW w:w="3119" w:type="dxa"/>
          </w:tcPr>
          <w:p w14:paraId="38140ACB" w14:textId="6B3CFAB1" w:rsidR="00B85BC5" w:rsidRPr="00B85BC5" w:rsidRDefault="00B85BC5" w:rsidP="008A1C7E">
            <w:pPr>
              <w:spacing w:line="276" w:lineRule="auto"/>
              <w:rPr>
                <w:rFonts w:ascii="Geometria" w:hAnsi="Geometria"/>
                <w:lang w:val="uk-UA"/>
              </w:rPr>
            </w:pPr>
            <w:r>
              <w:rPr>
                <w:rFonts w:ascii="Geometria" w:hAnsi="Geometria"/>
                <w:lang w:val="uk-UA"/>
              </w:rPr>
              <w:t xml:space="preserve">Стійкість до </w:t>
            </w:r>
            <w:r w:rsidRPr="00B85BC5">
              <w:rPr>
                <w:rFonts w:ascii="Geometria" w:hAnsi="Geometria"/>
                <w:lang w:val="uk-UA"/>
              </w:rPr>
              <w:t>хімікат</w:t>
            </w:r>
            <w:r>
              <w:rPr>
                <w:rFonts w:ascii="Geometria" w:hAnsi="Geometria"/>
                <w:lang w:val="uk-UA"/>
              </w:rPr>
              <w:t>ів</w:t>
            </w:r>
          </w:p>
        </w:tc>
        <w:tc>
          <w:tcPr>
            <w:tcW w:w="1417" w:type="dxa"/>
            <w:vAlign w:val="center"/>
          </w:tcPr>
          <w:p w14:paraId="586EAE26" w14:textId="77777777" w:rsidR="00B85BC5" w:rsidRPr="00B85BC5" w:rsidRDefault="00B85BC5" w:rsidP="008A1C7E">
            <w:pPr>
              <w:spacing w:line="276" w:lineRule="auto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B85BC5">
              <w:rPr>
                <w:rFonts w:ascii="Geometria" w:hAnsi="Geometria"/>
                <w:b/>
                <w:bCs/>
                <w:lang w:val="uk-UA"/>
              </w:rPr>
              <w:t>DP T 1,0</w:t>
            </w:r>
          </w:p>
          <w:p w14:paraId="291BD354" w14:textId="77777777" w:rsidR="00B85BC5" w:rsidRPr="00B85BC5" w:rsidRDefault="00B85BC5" w:rsidP="008A1C7E">
            <w:pPr>
              <w:spacing w:line="276" w:lineRule="auto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B85BC5">
              <w:rPr>
                <w:rFonts w:ascii="Geometria" w:hAnsi="Geometria"/>
                <w:b/>
                <w:bCs/>
                <w:lang w:val="uk-UA"/>
              </w:rPr>
              <w:t>DP T 1,2</w:t>
            </w:r>
          </w:p>
          <w:p w14:paraId="3383362D" w14:textId="2B870A18" w:rsidR="00B85BC5" w:rsidRPr="000E45BE" w:rsidRDefault="00B85BC5" w:rsidP="008A1C7E">
            <w:pPr>
              <w:spacing w:line="276" w:lineRule="auto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B85BC5">
              <w:rPr>
                <w:rFonts w:ascii="Geometria" w:hAnsi="Geometria"/>
                <w:b/>
                <w:bCs/>
                <w:lang w:val="uk-UA"/>
              </w:rPr>
              <w:t>DP T 2,0</w:t>
            </w:r>
          </w:p>
        </w:tc>
        <w:tc>
          <w:tcPr>
            <w:tcW w:w="4820" w:type="dxa"/>
          </w:tcPr>
          <w:p w14:paraId="0A4C0217" w14:textId="77777777" w:rsidR="00B85BC5" w:rsidRPr="00B85BC5" w:rsidRDefault="00B85BC5" w:rsidP="008A1C7E">
            <w:pPr>
              <w:spacing w:line="276" w:lineRule="auto"/>
              <w:rPr>
                <w:rFonts w:ascii="Geometria" w:hAnsi="Geometria"/>
                <w:b/>
                <w:bCs/>
                <w:lang w:val="uk-UA"/>
              </w:rPr>
            </w:pPr>
            <w:r w:rsidRPr="00B85BC5">
              <w:rPr>
                <w:rFonts w:ascii="Geometria" w:hAnsi="Geometria"/>
                <w:b/>
                <w:bCs/>
                <w:lang w:val="uk-UA"/>
              </w:rPr>
              <w:t>28 д / +23°С; 500 кПа/72 ч</w:t>
            </w:r>
          </w:p>
          <w:p w14:paraId="73EEEDE0" w14:textId="21B92524" w:rsidR="00B85BC5" w:rsidRPr="000E45BE" w:rsidRDefault="00B85BC5" w:rsidP="008A1C7E">
            <w:pPr>
              <w:spacing w:line="276" w:lineRule="auto"/>
              <w:rPr>
                <w:rFonts w:ascii="Geometria" w:hAnsi="Geometria"/>
                <w:b/>
                <w:bCs/>
                <w:lang w:val="uk-UA"/>
              </w:rPr>
            </w:pPr>
            <w:proofErr w:type="spellStart"/>
            <w:r>
              <w:rPr>
                <w:rFonts w:ascii="Geometria" w:hAnsi="Geometria"/>
                <w:b/>
                <w:bCs/>
                <w:lang w:val="uk-UA"/>
              </w:rPr>
              <w:t>Cа</w:t>
            </w:r>
            <w:proofErr w:type="spellEnd"/>
            <w:r>
              <w:rPr>
                <w:rFonts w:ascii="Geometria" w:hAnsi="Geometria"/>
                <w:b/>
                <w:bCs/>
                <w:lang w:val="uk-UA"/>
              </w:rPr>
              <w:t xml:space="preserve"> (ОН)</w:t>
            </w:r>
            <w:r w:rsidRPr="004A2C09">
              <w:rPr>
                <w:rFonts w:ascii="Geometria" w:hAnsi="Geometria"/>
                <w:b/>
                <w:bCs/>
                <w:lang w:val="uk-UA"/>
              </w:rPr>
              <w:t>²</w:t>
            </w:r>
            <w:r>
              <w:rPr>
                <w:rFonts w:ascii="Geometria" w:hAnsi="Geometria"/>
                <w:b/>
                <w:bCs/>
                <w:lang w:val="uk-UA"/>
              </w:rPr>
              <w:t>/H</w:t>
            </w:r>
            <w:r w:rsidRPr="004A2C09">
              <w:rPr>
                <w:rFonts w:ascii="Geometria" w:hAnsi="Geometria"/>
                <w:b/>
                <w:bCs/>
                <w:lang w:val="uk-UA"/>
              </w:rPr>
              <w:t>²</w:t>
            </w:r>
            <w:r>
              <w:rPr>
                <w:rFonts w:ascii="Geometria" w:hAnsi="Geometria"/>
                <w:b/>
                <w:bCs/>
                <w:lang w:val="uk-UA"/>
              </w:rPr>
              <w:t>SO</w:t>
            </w:r>
            <w:r w:rsidRPr="004A2C09">
              <w:rPr>
                <w:rFonts w:ascii="Geometria" w:hAnsi="Geometria"/>
                <w:b/>
                <w:bCs/>
                <w:lang w:val="uk-UA"/>
              </w:rPr>
              <w:t>³</w:t>
            </w:r>
            <w:r w:rsidRPr="00B85BC5">
              <w:rPr>
                <w:rFonts w:ascii="Geometria" w:hAnsi="Geometria"/>
                <w:b/>
                <w:bCs/>
                <w:lang w:val="uk-UA"/>
              </w:rPr>
              <w:t>/</w:t>
            </w:r>
            <w:proofErr w:type="spellStart"/>
            <w:r w:rsidRPr="00B85BC5">
              <w:rPr>
                <w:rFonts w:ascii="Geometria" w:hAnsi="Geometria"/>
                <w:b/>
                <w:bCs/>
                <w:lang w:val="uk-UA"/>
              </w:rPr>
              <w:t>NaCl</w:t>
            </w:r>
            <w:proofErr w:type="spellEnd"/>
          </w:p>
        </w:tc>
      </w:tr>
      <w:tr w:rsidR="00B85BC5" w:rsidRPr="004356DF" w14:paraId="60136527" w14:textId="77777777" w:rsidTr="008A1C7E">
        <w:trPr>
          <w:trHeight w:val="1068"/>
        </w:trPr>
        <w:tc>
          <w:tcPr>
            <w:tcW w:w="3119" w:type="dxa"/>
          </w:tcPr>
          <w:p w14:paraId="2366DE77" w14:textId="13F98069" w:rsidR="00B85BC5" w:rsidRPr="000E45BE" w:rsidRDefault="00B85BC5" w:rsidP="008A1C7E">
            <w:pPr>
              <w:spacing w:line="276" w:lineRule="auto"/>
              <w:rPr>
                <w:rFonts w:ascii="Geometria" w:hAnsi="Geometria"/>
                <w:lang w:val="uk-UA"/>
              </w:rPr>
            </w:pPr>
            <w:r>
              <w:rPr>
                <w:rFonts w:ascii="Geometria" w:hAnsi="Geometria"/>
                <w:lang w:val="uk-UA"/>
              </w:rPr>
              <w:t xml:space="preserve">Водонепроникність </w:t>
            </w:r>
            <w:r w:rsidRPr="00B85BC5">
              <w:rPr>
                <w:rFonts w:ascii="Geometria" w:hAnsi="Geometria"/>
                <w:lang w:val="uk-UA"/>
              </w:rPr>
              <w:t>у разі тріщин</w:t>
            </w:r>
          </w:p>
        </w:tc>
        <w:tc>
          <w:tcPr>
            <w:tcW w:w="1417" w:type="dxa"/>
            <w:vAlign w:val="center"/>
          </w:tcPr>
          <w:p w14:paraId="5E103D68" w14:textId="77777777" w:rsidR="00B85BC5" w:rsidRPr="00B85BC5" w:rsidRDefault="00B85BC5" w:rsidP="008A1C7E">
            <w:pPr>
              <w:spacing w:line="276" w:lineRule="auto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B85BC5">
              <w:rPr>
                <w:rFonts w:ascii="Geometria" w:hAnsi="Geometria"/>
                <w:b/>
                <w:bCs/>
                <w:lang w:val="uk-UA"/>
              </w:rPr>
              <w:t>DP T 1,0</w:t>
            </w:r>
          </w:p>
          <w:p w14:paraId="3010B625" w14:textId="77777777" w:rsidR="00B85BC5" w:rsidRPr="00B85BC5" w:rsidRDefault="00B85BC5" w:rsidP="008A1C7E">
            <w:pPr>
              <w:spacing w:line="276" w:lineRule="auto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B85BC5">
              <w:rPr>
                <w:rFonts w:ascii="Geometria" w:hAnsi="Geometria"/>
                <w:b/>
                <w:bCs/>
                <w:lang w:val="uk-UA"/>
              </w:rPr>
              <w:t>DP T 1,2</w:t>
            </w:r>
          </w:p>
          <w:p w14:paraId="0006E4CD" w14:textId="0C286A7C" w:rsidR="00B85BC5" w:rsidRPr="00742ECB" w:rsidRDefault="00B85BC5" w:rsidP="008A1C7E">
            <w:pPr>
              <w:spacing w:line="276" w:lineRule="auto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B85BC5">
              <w:rPr>
                <w:rFonts w:ascii="Geometria" w:hAnsi="Geometria"/>
                <w:b/>
                <w:bCs/>
                <w:lang w:val="uk-UA"/>
              </w:rPr>
              <w:t>DP T 2,0</w:t>
            </w:r>
          </w:p>
        </w:tc>
        <w:tc>
          <w:tcPr>
            <w:tcW w:w="4820" w:type="dxa"/>
          </w:tcPr>
          <w:p w14:paraId="3C714290" w14:textId="2654E5E0" w:rsidR="00B85BC5" w:rsidRPr="00742ECB" w:rsidRDefault="00B85BC5" w:rsidP="008A1C7E">
            <w:pPr>
              <w:spacing w:line="276" w:lineRule="auto"/>
              <w:rPr>
                <w:rFonts w:ascii="Geometria" w:hAnsi="Geometria"/>
                <w:b/>
                <w:bCs/>
                <w:lang w:val="uk-UA"/>
              </w:rPr>
            </w:pPr>
            <w:r w:rsidRPr="00B85BC5">
              <w:rPr>
                <w:rFonts w:ascii="Geometria" w:hAnsi="Geometria"/>
                <w:b/>
                <w:bCs/>
                <w:lang w:val="uk-UA"/>
              </w:rPr>
              <w:t>Механічне з'єднання з</w:t>
            </w:r>
            <w:r>
              <w:rPr>
                <w:rFonts w:ascii="Geometria" w:hAnsi="Geometria"/>
                <w:b/>
                <w:bCs/>
                <w:lang w:val="uk-UA"/>
              </w:rPr>
              <w:t xml:space="preserve"> </w:t>
            </w:r>
            <w:r w:rsidRPr="00B85BC5">
              <w:rPr>
                <w:rFonts w:ascii="Geometria" w:hAnsi="Geometria"/>
                <w:b/>
                <w:bCs/>
                <w:lang w:val="uk-UA"/>
              </w:rPr>
              <w:t>свіжим бетоном</w:t>
            </w:r>
            <w:r>
              <w:rPr>
                <w:rFonts w:ascii="Geometria" w:hAnsi="Geometria"/>
                <w:b/>
                <w:bCs/>
                <w:lang w:val="uk-UA"/>
              </w:rPr>
              <w:t xml:space="preserve"> </w:t>
            </w:r>
            <w:r w:rsidRPr="00B85BC5">
              <w:rPr>
                <w:rFonts w:ascii="Geometria" w:hAnsi="Geometria"/>
                <w:b/>
                <w:bCs/>
                <w:lang w:val="uk-UA"/>
              </w:rPr>
              <w:t>6,9 бар/≥3,2 мм</w:t>
            </w:r>
          </w:p>
        </w:tc>
      </w:tr>
      <w:tr w:rsidR="00B85BC5" w:rsidRPr="00AD3D8E" w14:paraId="374ACE98" w14:textId="77777777" w:rsidTr="00BA0CBC">
        <w:trPr>
          <w:trHeight w:val="70"/>
        </w:trPr>
        <w:tc>
          <w:tcPr>
            <w:tcW w:w="3119" w:type="dxa"/>
          </w:tcPr>
          <w:p w14:paraId="3A9ED0EC" w14:textId="79C1B537" w:rsidR="00C9741D" w:rsidRPr="00B85BC5" w:rsidRDefault="00B85BC5" w:rsidP="008A1C7E">
            <w:pPr>
              <w:spacing w:line="276" w:lineRule="auto"/>
              <w:rPr>
                <w:rFonts w:ascii="Geometria" w:hAnsi="Geometria"/>
                <w:lang w:val="uk-UA"/>
              </w:rPr>
            </w:pPr>
            <w:r w:rsidRPr="00B85BC5">
              <w:rPr>
                <w:rFonts w:ascii="Geometria" w:hAnsi="Geometria"/>
                <w:lang w:val="uk-UA"/>
              </w:rPr>
              <w:t>Межа міцності</w:t>
            </w:r>
          </w:p>
          <w:p w14:paraId="560E92DE" w14:textId="57A74B23" w:rsidR="00B85BC5" w:rsidRPr="00C74FA6" w:rsidRDefault="00B85BC5" w:rsidP="008A1C7E">
            <w:pPr>
              <w:spacing w:line="276" w:lineRule="auto"/>
              <w:rPr>
                <w:rFonts w:ascii="Geometria" w:hAnsi="Geometria"/>
                <w:lang w:val="uk-UA"/>
              </w:rPr>
            </w:pPr>
            <w:r w:rsidRPr="00B85BC5">
              <w:rPr>
                <w:rFonts w:ascii="Geometria" w:hAnsi="Geometria"/>
                <w:lang w:val="uk-UA"/>
              </w:rPr>
              <w:t>MD/CMD</w:t>
            </w:r>
          </w:p>
        </w:tc>
        <w:tc>
          <w:tcPr>
            <w:tcW w:w="1417" w:type="dxa"/>
            <w:vAlign w:val="center"/>
          </w:tcPr>
          <w:p w14:paraId="5CCED99E" w14:textId="77777777" w:rsidR="00FF03F7" w:rsidRPr="00FF03F7" w:rsidRDefault="00FF03F7" w:rsidP="008A1C7E">
            <w:pPr>
              <w:spacing w:line="276" w:lineRule="auto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FF03F7">
              <w:rPr>
                <w:rFonts w:ascii="Geometria" w:hAnsi="Geometria"/>
                <w:b/>
                <w:bCs/>
                <w:lang w:val="uk-UA"/>
              </w:rPr>
              <w:t>DP T 1,0</w:t>
            </w:r>
          </w:p>
          <w:p w14:paraId="067F720C" w14:textId="77777777" w:rsidR="00FF03F7" w:rsidRPr="00FF03F7" w:rsidRDefault="00FF03F7" w:rsidP="008A1C7E">
            <w:pPr>
              <w:spacing w:line="276" w:lineRule="auto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FF03F7">
              <w:rPr>
                <w:rFonts w:ascii="Geometria" w:hAnsi="Geometria"/>
                <w:b/>
                <w:bCs/>
                <w:lang w:val="uk-UA"/>
              </w:rPr>
              <w:t>DP T 1,2</w:t>
            </w:r>
          </w:p>
          <w:p w14:paraId="715790DA" w14:textId="6246DC32" w:rsidR="00B85BC5" w:rsidRPr="00C74FA6" w:rsidRDefault="00FF03F7" w:rsidP="008A1C7E">
            <w:pPr>
              <w:spacing w:line="276" w:lineRule="auto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FF03F7">
              <w:rPr>
                <w:rFonts w:ascii="Geometria" w:hAnsi="Geometria"/>
                <w:b/>
                <w:bCs/>
                <w:lang w:val="uk-UA"/>
              </w:rPr>
              <w:t>DP T 2,0</w:t>
            </w:r>
          </w:p>
        </w:tc>
        <w:tc>
          <w:tcPr>
            <w:tcW w:w="4820" w:type="dxa"/>
            <w:vAlign w:val="center"/>
          </w:tcPr>
          <w:p w14:paraId="1BE9B04B" w14:textId="77777777" w:rsidR="00FF03F7" w:rsidRPr="00FF03F7" w:rsidRDefault="00FF03F7" w:rsidP="008A1C7E">
            <w:pPr>
              <w:spacing w:line="276" w:lineRule="auto"/>
              <w:rPr>
                <w:rFonts w:ascii="Geometria" w:hAnsi="Geometria"/>
                <w:b/>
                <w:bCs/>
                <w:lang w:val="uk-UA"/>
              </w:rPr>
            </w:pPr>
            <w:r w:rsidRPr="00FF03F7">
              <w:rPr>
                <w:rFonts w:ascii="Geometria" w:hAnsi="Geometria"/>
                <w:b/>
                <w:bCs/>
                <w:lang w:val="uk-UA"/>
              </w:rPr>
              <w:t>≥ 970/970 Н/50 мм</w:t>
            </w:r>
          </w:p>
          <w:p w14:paraId="6F1CE48A" w14:textId="77777777" w:rsidR="00FF03F7" w:rsidRPr="00FF03F7" w:rsidRDefault="00FF03F7" w:rsidP="008A1C7E">
            <w:pPr>
              <w:spacing w:line="276" w:lineRule="auto"/>
              <w:rPr>
                <w:rFonts w:ascii="Geometria" w:hAnsi="Geometria"/>
                <w:b/>
                <w:bCs/>
                <w:lang w:val="uk-UA"/>
              </w:rPr>
            </w:pPr>
            <w:r w:rsidRPr="00FF03F7">
              <w:rPr>
                <w:rFonts w:ascii="Geometria" w:hAnsi="Geometria"/>
                <w:b/>
                <w:bCs/>
                <w:lang w:val="uk-UA"/>
              </w:rPr>
              <w:t>≥ 980/980 Н/50 мм</w:t>
            </w:r>
          </w:p>
          <w:p w14:paraId="5A2E24E8" w14:textId="42788449" w:rsidR="00B85BC5" w:rsidRPr="00C74FA6" w:rsidRDefault="00FF03F7" w:rsidP="008A1C7E">
            <w:pPr>
              <w:spacing w:line="276" w:lineRule="auto"/>
              <w:rPr>
                <w:rFonts w:ascii="Geometria" w:hAnsi="Geometria"/>
                <w:b/>
                <w:bCs/>
                <w:lang w:val="uk-UA"/>
              </w:rPr>
            </w:pPr>
            <w:r w:rsidRPr="00FF03F7">
              <w:rPr>
                <w:rFonts w:ascii="Geometria" w:hAnsi="Geometria"/>
                <w:b/>
                <w:bCs/>
                <w:lang w:val="uk-UA"/>
              </w:rPr>
              <w:t>≥ 1300/1300 Н/50 мм</w:t>
            </w:r>
          </w:p>
        </w:tc>
      </w:tr>
      <w:tr w:rsidR="00FF03F7" w:rsidRPr="00AD3D8E" w14:paraId="15475D4D" w14:textId="77777777" w:rsidTr="008A1C7E">
        <w:trPr>
          <w:trHeight w:val="1069"/>
        </w:trPr>
        <w:tc>
          <w:tcPr>
            <w:tcW w:w="3119" w:type="dxa"/>
          </w:tcPr>
          <w:p w14:paraId="6EE447AB" w14:textId="448D7E1B" w:rsidR="00FF03F7" w:rsidRDefault="00FF03F7" w:rsidP="008A1C7E">
            <w:pPr>
              <w:spacing w:line="276" w:lineRule="auto"/>
              <w:rPr>
                <w:rFonts w:ascii="Geometria" w:hAnsi="Geometria"/>
                <w:lang w:val="uk-UA"/>
              </w:rPr>
            </w:pPr>
            <w:r>
              <w:rPr>
                <w:rFonts w:ascii="Geometria" w:hAnsi="Geometria"/>
                <w:lang w:val="uk-UA"/>
              </w:rPr>
              <w:t>Відносне</w:t>
            </w:r>
            <w:r w:rsidRPr="00FF03F7">
              <w:rPr>
                <w:rFonts w:ascii="Geometria" w:hAnsi="Geometria"/>
                <w:lang w:val="uk-UA"/>
              </w:rPr>
              <w:t xml:space="preserve"> подовження при</w:t>
            </w:r>
            <w:r w:rsidR="00C9741D">
              <w:rPr>
                <w:rFonts w:ascii="Geometria" w:hAnsi="Geometria"/>
                <w:lang w:val="uk-UA"/>
              </w:rPr>
              <w:t xml:space="preserve"> </w:t>
            </w:r>
            <w:r w:rsidRPr="00FF03F7">
              <w:rPr>
                <w:rFonts w:ascii="Geometria" w:hAnsi="Geometria"/>
                <w:lang w:val="uk-UA"/>
              </w:rPr>
              <w:t>розриві</w:t>
            </w:r>
          </w:p>
          <w:p w14:paraId="15A178AB" w14:textId="469E4EA0" w:rsidR="00FF03F7" w:rsidRPr="00C74FA6" w:rsidRDefault="00FF03F7" w:rsidP="008A1C7E">
            <w:pPr>
              <w:spacing w:line="276" w:lineRule="auto"/>
              <w:rPr>
                <w:rFonts w:ascii="Geometria" w:hAnsi="Geometria"/>
                <w:lang w:val="uk-UA"/>
              </w:rPr>
            </w:pPr>
            <w:r w:rsidRPr="00FF03F7">
              <w:rPr>
                <w:rFonts w:ascii="Geometria" w:hAnsi="Geometria"/>
                <w:lang w:val="uk-UA"/>
              </w:rPr>
              <w:t>MD/CMD</w:t>
            </w:r>
          </w:p>
        </w:tc>
        <w:tc>
          <w:tcPr>
            <w:tcW w:w="1417" w:type="dxa"/>
            <w:vAlign w:val="center"/>
          </w:tcPr>
          <w:p w14:paraId="2C99DB8C" w14:textId="77777777" w:rsidR="00FF03F7" w:rsidRPr="00FF03F7" w:rsidRDefault="00FF03F7" w:rsidP="008A1C7E">
            <w:pPr>
              <w:spacing w:line="276" w:lineRule="auto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FF03F7">
              <w:rPr>
                <w:rFonts w:ascii="Geometria" w:hAnsi="Geometria"/>
                <w:b/>
                <w:bCs/>
                <w:lang w:val="uk-UA"/>
              </w:rPr>
              <w:t>DP T 1,0</w:t>
            </w:r>
          </w:p>
          <w:p w14:paraId="258849B3" w14:textId="77777777" w:rsidR="00FF03F7" w:rsidRPr="00FF03F7" w:rsidRDefault="00FF03F7" w:rsidP="008A1C7E">
            <w:pPr>
              <w:spacing w:line="276" w:lineRule="auto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FF03F7">
              <w:rPr>
                <w:rFonts w:ascii="Geometria" w:hAnsi="Geometria"/>
                <w:b/>
                <w:bCs/>
                <w:lang w:val="uk-UA"/>
              </w:rPr>
              <w:t>DP T 1,2</w:t>
            </w:r>
          </w:p>
          <w:p w14:paraId="502EF03A" w14:textId="78802892" w:rsidR="00FF03F7" w:rsidRPr="00C74FA6" w:rsidRDefault="00FF03F7" w:rsidP="008A1C7E">
            <w:pPr>
              <w:spacing w:line="276" w:lineRule="auto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FF03F7">
              <w:rPr>
                <w:rFonts w:ascii="Geometria" w:hAnsi="Geometria"/>
                <w:b/>
                <w:bCs/>
                <w:lang w:val="uk-UA"/>
              </w:rPr>
              <w:t>DP T 2,0</w:t>
            </w:r>
          </w:p>
        </w:tc>
        <w:tc>
          <w:tcPr>
            <w:tcW w:w="4820" w:type="dxa"/>
            <w:vAlign w:val="center"/>
          </w:tcPr>
          <w:p w14:paraId="7A7A6FDF" w14:textId="77777777" w:rsidR="00FF03F7" w:rsidRPr="00FF03F7" w:rsidRDefault="00FF03F7" w:rsidP="008A1C7E">
            <w:pPr>
              <w:spacing w:line="276" w:lineRule="auto"/>
              <w:rPr>
                <w:rFonts w:ascii="Geometria" w:hAnsi="Geometria"/>
                <w:b/>
                <w:bCs/>
                <w:lang w:val="uk-UA"/>
              </w:rPr>
            </w:pPr>
            <w:r w:rsidRPr="00FF03F7">
              <w:rPr>
                <w:rFonts w:ascii="Geometria" w:hAnsi="Geometria"/>
                <w:b/>
                <w:bCs/>
                <w:lang w:val="uk-UA"/>
              </w:rPr>
              <w:t>≥ 60/60 %</w:t>
            </w:r>
          </w:p>
          <w:p w14:paraId="4622AA35" w14:textId="77777777" w:rsidR="00FF03F7" w:rsidRPr="00FF03F7" w:rsidRDefault="00FF03F7" w:rsidP="008A1C7E">
            <w:pPr>
              <w:spacing w:line="276" w:lineRule="auto"/>
              <w:rPr>
                <w:rFonts w:ascii="Geometria" w:hAnsi="Geometria"/>
                <w:b/>
                <w:bCs/>
                <w:lang w:val="uk-UA"/>
              </w:rPr>
            </w:pPr>
            <w:r w:rsidRPr="00FF03F7">
              <w:rPr>
                <w:rFonts w:ascii="Geometria" w:hAnsi="Geometria"/>
                <w:b/>
                <w:bCs/>
                <w:lang w:val="uk-UA"/>
              </w:rPr>
              <w:t>≥ 68/68 %</w:t>
            </w:r>
          </w:p>
          <w:p w14:paraId="5013739E" w14:textId="3AE8982F" w:rsidR="00FF03F7" w:rsidRPr="00C74FA6" w:rsidRDefault="00FF03F7" w:rsidP="008A1C7E">
            <w:pPr>
              <w:spacing w:line="276" w:lineRule="auto"/>
              <w:rPr>
                <w:rFonts w:ascii="Geometria" w:hAnsi="Geometria"/>
                <w:b/>
                <w:bCs/>
                <w:lang w:val="uk-UA"/>
              </w:rPr>
            </w:pPr>
            <w:r w:rsidRPr="00FF03F7">
              <w:rPr>
                <w:rFonts w:ascii="Geometria" w:hAnsi="Geometria"/>
                <w:b/>
                <w:bCs/>
                <w:lang w:val="uk-UA"/>
              </w:rPr>
              <w:t>≥ 240/240 %</w:t>
            </w:r>
          </w:p>
        </w:tc>
      </w:tr>
      <w:tr w:rsidR="00FF03F7" w:rsidRPr="00AD3D8E" w14:paraId="29E48AE3" w14:textId="77777777" w:rsidTr="008A1C7E">
        <w:trPr>
          <w:trHeight w:val="1113"/>
        </w:trPr>
        <w:tc>
          <w:tcPr>
            <w:tcW w:w="3119" w:type="dxa"/>
          </w:tcPr>
          <w:p w14:paraId="0CF0A9E8" w14:textId="15EFC46D" w:rsidR="00FF03F7" w:rsidRDefault="00FF03F7" w:rsidP="008A1C7E">
            <w:pPr>
              <w:spacing w:line="276" w:lineRule="auto"/>
              <w:rPr>
                <w:rFonts w:ascii="Geometria" w:hAnsi="Geometria"/>
                <w:lang w:val="uk-UA"/>
              </w:rPr>
            </w:pPr>
            <w:r w:rsidRPr="00FF03F7">
              <w:rPr>
                <w:rFonts w:ascii="Geometria" w:hAnsi="Geometria"/>
                <w:lang w:val="uk-UA"/>
              </w:rPr>
              <w:t>Стійкість до</w:t>
            </w:r>
            <w:r w:rsidR="00C9741D">
              <w:rPr>
                <w:rFonts w:ascii="Geometria" w:hAnsi="Geometria"/>
                <w:lang w:val="uk-UA"/>
              </w:rPr>
              <w:t xml:space="preserve"> </w:t>
            </w:r>
            <w:r w:rsidRPr="00FF03F7">
              <w:rPr>
                <w:rFonts w:ascii="Geometria" w:hAnsi="Geometria"/>
                <w:lang w:val="uk-UA"/>
              </w:rPr>
              <w:t>уда</w:t>
            </w:r>
            <w:r>
              <w:rPr>
                <w:rFonts w:ascii="Geometria" w:hAnsi="Geometria"/>
                <w:lang w:val="uk-UA"/>
              </w:rPr>
              <w:t>рів</w:t>
            </w:r>
          </w:p>
        </w:tc>
        <w:tc>
          <w:tcPr>
            <w:tcW w:w="1417" w:type="dxa"/>
            <w:vAlign w:val="center"/>
          </w:tcPr>
          <w:p w14:paraId="52C51991" w14:textId="77777777" w:rsidR="00FF03F7" w:rsidRPr="00FF03F7" w:rsidRDefault="00FF03F7" w:rsidP="008A1C7E">
            <w:pPr>
              <w:spacing w:line="276" w:lineRule="auto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FF03F7">
              <w:rPr>
                <w:rFonts w:ascii="Geometria" w:hAnsi="Geometria"/>
                <w:b/>
                <w:bCs/>
                <w:lang w:val="uk-UA"/>
              </w:rPr>
              <w:t>DP T 1,0</w:t>
            </w:r>
          </w:p>
          <w:p w14:paraId="6E72C011" w14:textId="77777777" w:rsidR="00FF03F7" w:rsidRPr="00FF03F7" w:rsidRDefault="00FF03F7" w:rsidP="008A1C7E">
            <w:pPr>
              <w:spacing w:line="276" w:lineRule="auto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FF03F7">
              <w:rPr>
                <w:rFonts w:ascii="Geometria" w:hAnsi="Geometria"/>
                <w:b/>
                <w:bCs/>
                <w:lang w:val="uk-UA"/>
              </w:rPr>
              <w:t>DP T 1,2</w:t>
            </w:r>
          </w:p>
          <w:p w14:paraId="07B2E275" w14:textId="433F37B3" w:rsidR="00FF03F7" w:rsidRPr="00FF03F7" w:rsidRDefault="00FF03F7" w:rsidP="008A1C7E">
            <w:pPr>
              <w:spacing w:line="276" w:lineRule="auto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FF03F7">
              <w:rPr>
                <w:rFonts w:ascii="Geometria" w:hAnsi="Geometria"/>
                <w:b/>
                <w:bCs/>
                <w:lang w:val="uk-UA"/>
              </w:rPr>
              <w:t>DP T 2,0</w:t>
            </w:r>
          </w:p>
        </w:tc>
        <w:tc>
          <w:tcPr>
            <w:tcW w:w="4820" w:type="dxa"/>
            <w:vAlign w:val="center"/>
          </w:tcPr>
          <w:p w14:paraId="775B37F0" w14:textId="77777777" w:rsidR="00FF03F7" w:rsidRPr="00FF03F7" w:rsidRDefault="00FF03F7" w:rsidP="008A1C7E">
            <w:pPr>
              <w:spacing w:line="276" w:lineRule="auto"/>
              <w:rPr>
                <w:rFonts w:ascii="Geometria" w:hAnsi="Geometria"/>
                <w:b/>
                <w:bCs/>
                <w:lang w:val="uk-UA"/>
              </w:rPr>
            </w:pPr>
            <w:r w:rsidRPr="00FF03F7">
              <w:rPr>
                <w:rFonts w:ascii="Geometria" w:hAnsi="Geometria"/>
                <w:b/>
                <w:bCs/>
                <w:lang w:val="uk-UA"/>
              </w:rPr>
              <w:t>≥ 600 мм</w:t>
            </w:r>
          </w:p>
          <w:p w14:paraId="017DF431" w14:textId="77777777" w:rsidR="00FF03F7" w:rsidRPr="00FF03F7" w:rsidRDefault="00FF03F7" w:rsidP="008A1C7E">
            <w:pPr>
              <w:spacing w:line="276" w:lineRule="auto"/>
              <w:rPr>
                <w:rFonts w:ascii="Geometria" w:hAnsi="Geometria"/>
                <w:b/>
                <w:bCs/>
                <w:lang w:val="uk-UA"/>
              </w:rPr>
            </w:pPr>
            <w:r w:rsidRPr="00FF03F7">
              <w:rPr>
                <w:rFonts w:ascii="Geometria" w:hAnsi="Geometria"/>
                <w:b/>
                <w:bCs/>
                <w:lang w:val="uk-UA"/>
              </w:rPr>
              <w:t>≥ 600 мм</w:t>
            </w:r>
          </w:p>
          <w:p w14:paraId="74A64651" w14:textId="580DB4F8" w:rsidR="00FF03F7" w:rsidRPr="00FF03F7" w:rsidRDefault="00FF03F7" w:rsidP="008A1C7E">
            <w:pPr>
              <w:spacing w:line="276" w:lineRule="auto"/>
              <w:rPr>
                <w:rFonts w:ascii="Geometria" w:hAnsi="Geometria"/>
                <w:b/>
                <w:bCs/>
                <w:lang w:val="uk-UA"/>
              </w:rPr>
            </w:pPr>
            <w:r w:rsidRPr="00FF03F7">
              <w:rPr>
                <w:rFonts w:ascii="Geometria" w:hAnsi="Geometria"/>
                <w:b/>
                <w:bCs/>
                <w:lang w:val="uk-UA"/>
              </w:rPr>
              <w:t>≥ 1250 мм</w:t>
            </w:r>
          </w:p>
        </w:tc>
      </w:tr>
    </w:tbl>
    <w:p w14:paraId="529EE8DA" w14:textId="77777777" w:rsidR="00B85BC5" w:rsidRDefault="00B85BC5" w:rsidP="00CB3E4D">
      <w:pPr>
        <w:pStyle w:val="a3"/>
        <w:jc w:val="both"/>
        <w:rPr>
          <w:bCs/>
          <w:sz w:val="20"/>
          <w:szCs w:val="20"/>
          <w:lang w:val="uk-UA"/>
        </w:rPr>
      </w:pPr>
    </w:p>
    <w:p w14:paraId="61F58750" w14:textId="77777777" w:rsidR="00B85BC5" w:rsidRPr="00692CCE" w:rsidRDefault="00B85BC5" w:rsidP="00CB3E4D">
      <w:pPr>
        <w:pStyle w:val="a3"/>
        <w:jc w:val="both"/>
        <w:rPr>
          <w:bCs/>
          <w:sz w:val="20"/>
          <w:szCs w:val="20"/>
          <w:lang w:val="uk-UA"/>
        </w:rPr>
        <w:sectPr w:rsidR="00B85BC5" w:rsidRPr="00692CCE" w:rsidSect="00744A76">
          <w:footerReference w:type="default" r:id="rId10"/>
          <w:headerReference w:type="first" r:id="rId11"/>
          <w:pgSz w:w="11906" w:h="16838"/>
          <w:pgMar w:top="1137" w:right="850" w:bottom="1134" w:left="1701" w:header="711" w:footer="708" w:gutter="0"/>
          <w:cols w:space="708"/>
          <w:titlePg/>
          <w:docGrid w:linePitch="360"/>
        </w:sectPr>
      </w:pPr>
    </w:p>
    <w:p w14:paraId="45478501" w14:textId="77777777" w:rsidR="001D7E37" w:rsidRDefault="001D7E37" w:rsidP="00933452">
      <w:pPr>
        <w:jc w:val="both"/>
        <w:rPr>
          <w:sz w:val="20"/>
          <w:szCs w:val="20"/>
          <w:lang w:val="uk-UA"/>
        </w:rPr>
      </w:pPr>
    </w:p>
    <w:p w14:paraId="5B570BA0" w14:textId="77777777" w:rsidR="000D77F8" w:rsidRDefault="000D77F8" w:rsidP="00933452">
      <w:pPr>
        <w:jc w:val="both"/>
        <w:rPr>
          <w:sz w:val="20"/>
          <w:szCs w:val="20"/>
          <w:lang w:val="uk-UA"/>
        </w:rPr>
      </w:pPr>
    </w:p>
    <w:p w14:paraId="4AA3D183" w14:textId="516CF130" w:rsidR="00B57F51" w:rsidRPr="00933452" w:rsidRDefault="00B57F51" w:rsidP="00933452">
      <w:pPr>
        <w:pStyle w:val="a3"/>
        <w:jc w:val="both"/>
        <w:rPr>
          <w:b/>
          <w:bCs/>
          <w:color w:val="000000" w:themeColor="text1"/>
          <w:sz w:val="26"/>
          <w:szCs w:val="26"/>
          <w:lang w:val="uk-UA"/>
        </w:rPr>
      </w:pPr>
    </w:p>
    <w:sectPr w:rsidR="00B57F51" w:rsidRPr="00933452" w:rsidSect="00C55F98">
      <w:footerReference w:type="default" r:id="rId12"/>
      <w:pgSz w:w="11906" w:h="16838"/>
      <w:pgMar w:top="1137" w:right="850" w:bottom="1134" w:left="1701" w:header="7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A8B5E" w14:textId="77777777" w:rsidR="00472964" w:rsidRDefault="00472964" w:rsidP="00EC6F4C">
      <w:r>
        <w:separator/>
      </w:r>
    </w:p>
  </w:endnote>
  <w:endnote w:type="continuationSeparator" w:id="0">
    <w:p w14:paraId="5F3A4298" w14:textId="77777777" w:rsidR="00472964" w:rsidRDefault="00472964" w:rsidP="00EC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metria">
    <w:altName w:val="Calibri"/>
    <w:panose1 w:val="020B0503020204020204"/>
    <w:charset w:val="CC"/>
    <w:family w:val="swiss"/>
    <w:pitch w:val="variable"/>
    <w:sig w:usb0="00000207" w:usb1="00000003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470349" w14:textId="73DDC843" w:rsidR="008A1C7E" w:rsidRDefault="008A1C7E" w:rsidP="008A1C7E">
    <w:pPr>
      <w:pStyle w:val="a7"/>
      <w:jc w:val="right"/>
    </w:pPr>
    <w:r>
      <w:rPr>
        <w:noProof/>
      </w:rPr>
      <w:drawing>
        <wp:inline distT="0" distB="0" distL="0" distR="0" wp14:anchorId="31963CD2" wp14:editId="1EDE6A23">
          <wp:extent cx="5940425" cy="738505"/>
          <wp:effectExtent l="0" t="0" r="317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738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A1C7E">
      <w:rPr>
        <w:rFonts w:ascii="Geometria" w:hAnsi="Geometria"/>
        <w:color w:val="AEAAAA" w:themeColor="background2" w:themeShade="BF"/>
        <w:sz w:val="20"/>
        <w:szCs w:val="20"/>
        <w:lang w:val="en-US"/>
      </w:rPr>
      <w:t xml:space="preserve"> DUALPROOF T</w:t>
    </w:r>
    <w:r>
      <w:rPr>
        <w:rFonts w:ascii="Geometria" w:hAnsi="Geometria"/>
        <w:color w:val="AEAAAA" w:themeColor="background2" w:themeShade="BF"/>
        <w:sz w:val="20"/>
        <w:szCs w:val="20"/>
        <w:lang w:val="uk-UA"/>
      </w:rPr>
      <w:t xml:space="preserve"> </w:t>
    </w:r>
    <w:r w:rsidRPr="00725E63">
      <w:rPr>
        <w:rFonts w:ascii="Geometria" w:hAnsi="Geometria"/>
        <w:color w:val="AEAAAA" w:themeColor="background2" w:themeShade="BF"/>
        <w:sz w:val="20"/>
        <w:szCs w:val="20"/>
        <w:lang w:val="en-US"/>
      </w:rPr>
      <w:t>–</w:t>
    </w:r>
    <w:r>
      <w:rPr>
        <w:rFonts w:ascii="Geometria" w:hAnsi="Geometria"/>
        <w:color w:val="AEAAAA" w:themeColor="background2" w:themeShade="BF"/>
        <w:sz w:val="20"/>
        <w:szCs w:val="20"/>
      </w:rPr>
      <w:t xml:space="preserve"> </w:t>
    </w:r>
    <w:r>
      <w:rPr>
        <w:rFonts w:ascii="Geometria" w:hAnsi="Geometria"/>
        <w:color w:val="AEAAAA" w:themeColor="background2" w:themeShade="BF"/>
        <w:sz w:val="20"/>
        <w:szCs w:val="20"/>
        <w:lang w:val="uk-UA"/>
      </w:rPr>
      <w:t>ЦГ</w:t>
    </w:r>
    <w:proofErr w:type="spellStart"/>
    <w:r>
      <w:rPr>
        <w:rFonts w:ascii="Geometria" w:hAnsi="Geometria"/>
        <w:color w:val="AEAAAA" w:themeColor="background2" w:themeShade="BF"/>
        <w:sz w:val="20"/>
        <w:szCs w:val="20"/>
        <w:lang w:val="en-US"/>
      </w:rPr>
      <w:t>i</w:t>
    </w:r>
    <w:proofErr w:type="spellEnd"/>
    <w:r>
      <w:rPr>
        <w:rFonts w:ascii="Geometria" w:hAnsi="Geometria"/>
        <w:color w:val="AEAAAA" w:themeColor="background2" w:themeShade="BF"/>
        <w:sz w:val="20"/>
        <w:szCs w:val="20"/>
        <w:lang w:val="uk-UA"/>
      </w:rPr>
      <w:t xml:space="preserve">П </w:t>
    </w:r>
    <w:r w:rsidRPr="00725E63">
      <w:rPr>
        <w:rFonts w:ascii="Geometria" w:hAnsi="Geometria"/>
        <w:color w:val="AEAAAA" w:themeColor="background2" w:themeShade="BF"/>
        <w:sz w:val="20"/>
        <w:szCs w:val="20"/>
        <w:lang w:val="en-US"/>
      </w:rPr>
      <w:t>–</w:t>
    </w:r>
    <w:r>
      <w:rPr>
        <w:rFonts w:ascii="Geometria" w:hAnsi="Geometria"/>
        <w:color w:val="AEAAAA" w:themeColor="background2" w:themeShade="BF"/>
        <w:sz w:val="20"/>
        <w:szCs w:val="20"/>
      </w:rPr>
      <w:t xml:space="preserve"> </w:t>
    </w:r>
    <w:r>
      <w:rPr>
        <w:rFonts w:ascii="Geometria" w:hAnsi="Geometria"/>
        <w:color w:val="AEAAAA" w:themeColor="background2" w:themeShade="BF"/>
        <w:sz w:val="20"/>
        <w:szCs w:val="20"/>
        <w:lang w:val="uk-UA"/>
      </w:rPr>
      <w:t>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B6134" w14:textId="04EFB182" w:rsidR="00D72315" w:rsidRDefault="008A1C7E" w:rsidP="00770D1C">
    <w:pPr>
      <w:pStyle w:val="a7"/>
      <w:jc w:val="right"/>
    </w:pPr>
    <w:r w:rsidRPr="008A1C7E">
      <w:rPr>
        <w:rFonts w:ascii="Geometria" w:hAnsi="Geometria"/>
        <w:color w:val="AEAAAA" w:themeColor="background2" w:themeShade="BF"/>
        <w:sz w:val="20"/>
        <w:szCs w:val="20"/>
        <w:lang w:val="en-US"/>
      </w:rPr>
      <w:t>DUALPROOF T</w:t>
    </w:r>
    <w:r>
      <w:rPr>
        <w:rFonts w:ascii="Geometria" w:hAnsi="Geometria"/>
        <w:color w:val="AEAAAA" w:themeColor="background2" w:themeShade="BF"/>
        <w:sz w:val="20"/>
        <w:szCs w:val="20"/>
        <w:lang w:val="uk-UA"/>
      </w:rPr>
      <w:t xml:space="preserve"> </w:t>
    </w:r>
    <w:r w:rsidR="00770D1C" w:rsidRPr="00725E63">
      <w:rPr>
        <w:rFonts w:ascii="Geometria" w:hAnsi="Geometria"/>
        <w:color w:val="AEAAAA" w:themeColor="background2" w:themeShade="BF"/>
        <w:sz w:val="20"/>
        <w:szCs w:val="20"/>
        <w:lang w:val="en-US"/>
      </w:rPr>
      <w:t>–</w:t>
    </w:r>
    <w:r w:rsidR="00770D1C">
      <w:rPr>
        <w:rFonts w:ascii="Geometria" w:hAnsi="Geometria"/>
        <w:color w:val="AEAAAA" w:themeColor="background2" w:themeShade="BF"/>
        <w:sz w:val="20"/>
        <w:szCs w:val="20"/>
      </w:rPr>
      <w:t xml:space="preserve"> </w:t>
    </w:r>
    <w:r w:rsidR="00770D1C">
      <w:rPr>
        <w:rFonts w:ascii="Geometria" w:hAnsi="Geometria"/>
        <w:color w:val="AEAAAA" w:themeColor="background2" w:themeShade="BF"/>
        <w:sz w:val="20"/>
        <w:szCs w:val="20"/>
        <w:lang w:val="uk-UA"/>
      </w:rPr>
      <w:t>ЦГ</w:t>
    </w:r>
    <w:r w:rsidR="00770D1C">
      <w:rPr>
        <w:rFonts w:ascii="Geometria" w:hAnsi="Geometria"/>
        <w:color w:val="AEAAAA" w:themeColor="background2" w:themeShade="BF"/>
        <w:sz w:val="20"/>
        <w:szCs w:val="20"/>
        <w:lang w:val="en-US"/>
      </w:rPr>
      <w:t>i</w:t>
    </w:r>
    <w:r w:rsidR="00770D1C">
      <w:rPr>
        <w:rFonts w:ascii="Geometria" w:hAnsi="Geometria"/>
        <w:color w:val="AEAAAA" w:themeColor="background2" w:themeShade="BF"/>
        <w:sz w:val="20"/>
        <w:szCs w:val="20"/>
        <w:lang w:val="uk-UA"/>
      </w:rPr>
      <w:t xml:space="preserve">П </w:t>
    </w:r>
    <w:r w:rsidR="00770D1C" w:rsidRPr="00725E63">
      <w:rPr>
        <w:rFonts w:ascii="Geometria" w:hAnsi="Geometria"/>
        <w:color w:val="AEAAAA" w:themeColor="background2" w:themeShade="BF"/>
        <w:sz w:val="20"/>
        <w:szCs w:val="20"/>
        <w:lang w:val="en-US"/>
      </w:rPr>
      <w:t>–</w:t>
    </w:r>
    <w:r w:rsidR="00770D1C">
      <w:rPr>
        <w:rFonts w:ascii="Geometria" w:hAnsi="Geometria"/>
        <w:color w:val="AEAAAA" w:themeColor="background2" w:themeShade="BF"/>
        <w:sz w:val="20"/>
        <w:szCs w:val="20"/>
      </w:rPr>
      <w:t xml:space="preserve"> </w:t>
    </w:r>
    <w:r w:rsidR="00770D1C">
      <w:rPr>
        <w:rFonts w:ascii="Geometria" w:hAnsi="Geometria"/>
        <w:color w:val="AEAAAA" w:themeColor="background2" w:themeShade="BF"/>
        <w:sz w:val="20"/>
        <w:szCs w:val="20"/>
        <w:lang w:val="uk-UA"/>
      </w:rPr>
      <w:t>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8F0EC" w14:textId="77777777" w:rsidR="008A1C7E" w:rsidRDefault="008A1C7E" w:rsidP="008A1C7E">
    <w:pPr>
      <w:pStyle w:val="a7"/>
      <w:jc w:val="right"/>
    </w:pPr>
    <w:r>
      <w:rPr>
        <w:noProof/>
      </w:rPr>
      <w:drawing>
        <wp:inline distT="0" distB="0" distL="0" distR="0" wp14:anchorId="5E6F4302" wp14:editId="6D6A832F">
          <wp:extent cx="5940425" cy="738505"/>
          <wp:effectExtent l="0" t="0" r="3175" b="0"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738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A1C7E">
      <w:rPr>
        <w:rFonts w:ascii="Geometria" w:hAnsi="Geometria"/>
        <w:color w:val="AEAAAA" w:themeColor="background2" w:themeShade="BF"/>
        <w:sz w:val="20"/>
        <w:szCs w:val="20"/>
        <w:lang w:val="en-US"/>
      </w:rPr>
      <w:t xml:space="preserve"> DUALPROOF T</w:t>
    </w:r>
    <w:r>
      <w:rPr>
        <w:rFonts w:ascii="Geometria" w:hAnsi="Geometria"/>
        <w:color w:val="AEAAAA" w:themeColor="background2" w:themeShade="BF"/>
        <w:sz w:val="20"/>
        <w:szCs w:val="20"/>
        <w:lang w:val="uk-UA"/>
      </w:rPr>
      <w:t xml:space="preserve"> </w:t>
    </w:r>
    <w:r w:rsidRPr="00725E63">
      <w:rPr>
        <w:rFonts w:ascii="Geometria" w:hAnsi="Geometria"/>
        <w:color w:val="AEAAAA" w:themeColor="background2" w:themeShade="BF"/>
        <w:sz w:val="20"/>
        <w:szCs w:val="20"/>
        <w:lang w:val="en-US"/>
      </w:rPr>
      <w:t>–</w:t>
    </w:r>
    <w:r>
      <w:rPr>
        <w:rFonts w:ascii="Geometria" w:hAnsi="Geometria"/>
        <w:color w:val="AEAAAA" w:themeColor="background2" w:themeShade="BF"/>
        <w:sz w:val="20"/>
        <w:szCs w:val="20"/>
      </w:rPr>
      <w:t xml:space="preserve"> </w:t>
    </w:r>
    <w:r>
      <w:rPr>
        <w:rFonts w:ascii="Geometria" w:hAnsi="Geometria"/>
        <w:color w:val="AEAAAA" w:themeColor="background2" w:themeShade="BF"/>
        <w:sz w:val="20"/>
        <w:szCs w:val="20"/>
        <w:lang w:val="uk-UA"/>
      </w:rPr>
      <w:t>ЦГ</w:t>
    </w:r>
    <w:proofErr w:type="spellStart"/>
    <w:r>
      <w:rPr>
        <w:rFonts w:ascii="Geometria" w:hAnsi="Geometria"/>
        <w:color w:val="AEAAAA" w:themeColor="background2" w:themeShade="BF"/>
        <w:sz w:val="20"/>
        <w:szCs w:val="20"/>
        <w:lang w:val="en-US"/>
      </w:rPr>
      <w:t>i</w:t>
    </w:r>
    <w:proofErr w:type="spellEnd"/>
    <w:r>
      <w:rPr>
        <w:rFonts w:ascii="Geometria" w:hAnsi="Geometria"/>
        <w:color w:val="AEAAAA" w:themeColor="background2" w:themeShade="BF"/>
        <w:sz w:val="20"/>
        <w:szCs w:val="20"/>
        <w:lang w:val="uk-UA"/>
      </w:rPr>
      <w:t xml:space="preserve">П </w:t>
    </w:r>
    <w:r w:rsidRPr="00725E63">
      <w:rPr>
        <w:rFonts w:ascii="Geometria" w:hAnsi="Geometria"/>
        <w:color w:val="AEAAAA" w:themeColor="background2" w:themeShade="BF"/>
        <w:sz w:val="20"/>
        <w:szCs w:val="20"/>
        <w:lang w:val="en-US"/>
      </w:rPr>
      <w:t>–</w:t>
    </w:r>
    <w:r>
      <w:rPr>
        <w:rFonts w:ascii="Geometria" w:hAnsi="Geometria"/>
        <w:color w:val="AEAAAA" w:themeColor="background2" w:themeShade="BF"/>
        <w:sz w:val="20"/>
        <w:szCs w:val="20"/>
      </w:rPr>
      <w:t xml:space="preserve"> </w:t>
    </w:r>
    <w:r>
      <w:rPr>
        <w:rFonts w:ascii="Geometria" w:hAnsi="Geometria"/>
        <w:color w:val="AEAAAA" w:themeColor="background2" w:themeShade="BF"/>
        <w:sz w:val="20"/>
        <w:szCs w:val="20"/>
        <w:lang w:val="uk-UA"/>
      </w:rPr>
      <w:t>2022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4328B" w14:textId="5D61C838" w:rsidR="00C55F98" w:rsidRPr="008A1C7E" w:rsidRDefault="00C55F98" w:rsidP="008A1C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275F8" w14:textId="77777777" w:rsidR="00472964" w:rsidRDefault="00472964" w:rsidP="00EC6F4C">
      <w:r>
        <w:separator/>
      </w:r>
    </w:p>
  </w:footnote>
  <w:footnote w:type="continuationSeparator" w:id="0">
    <w:p w14:paraId="1DF1AA19" w14:textId="77777777" w:rsidR="00472964" w:rsidRDefault="00472964" w:rsidP="00EC6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DBB3A" w14:textId="7F252E62" w:rsidR="00BE1C20" w:rsidRDefault="004356DF">
    <w:pPr>
      <w:pStyle w:val="a5"/>
    </w:pPr>
    <w:r>
      <w:rPr>
        <w:noProof/>
      </w:rPr>
      <w:drawing>
        <wp:inline distT="0" distB="0" distL="0" distR="0" wp14:anchorId="50717264" wp14:editId="26DB3C5E">
          <wp:extent cx="5940425" cy="1183005"/>
          <wp:effectExtent l="0" t="0" r="317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183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33EEA" w14:textId="2F248F7F" w:rsidR="008A1C7E" w:rsidRDefault="008A1C7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1B47"/>
    <w:multiLevelType w:val="hybridMultilevel"/>
    <w:tmpl w:val="D110142C"/>
    <w:lvl w:ilvl="0" w:tplc="23FE17B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9C20F41"/>
    <w:multiLevelType w:val="multilevel"/>
    <w:tmpl w:val="D6DAEB78"/>
    <w:lvl w:ilvl="0">
      <w:start w:val="1"/>
      <w:numFmt w:val="bullet"/>
      <w:lvlText w:val="–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DC7086"/>
    <w:multiLevelType w:val="hybridMultilevel"/>
    <w:tmpl w:val="113A44E8"/>
    <w:lvl w:ilvl="0" w:tplc="5CCC8F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4C54C0"/>
    <w:multiLevelType w:val="hybridMultilevel"/>
    <w:tmpl w:val="461C1E8E"/>
    <w:lvl w:ilvl="0" w:tplc="301E59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52852BF"/>
    <w:multiLevelType w:val="hybridMultilevel"/>
    <w:tmpl w:val="4BF2F9FC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953595"/>
    <w:multiLevelType w:val="hybridMultilevel"/>
    <w:tmpl w:val="A4889B78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9C30066"/>
    <w:multiLevelType w:val="hybridMultilevel"/>
    <w:tmpl w:val="FE1C4698"/>
    <w:lvl w:ilvl="0" w:tplc="222C3454">
      <w:start w:val="1"/>
      <w:numFmt w:val="bullet"/>
      <w:lvlText w:val="–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45022B"/>
    <w:multiLevelType w:val="hybridMultilevel"/>
    <w:tmpl w:val="2DE2B91A"/>
    <w:lvl w:ilvl="0" w:tplc="8F6EE9C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F33223"/>
    <w:multiLevelType w:val="hybridMultilevel"/>
    <w:tmpl w:val="5F12A498"/>
    <w:lvl w:ilvl="0" w:tplc="D226806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color w:val="FF0000"/>
        <w:w w:val="100"/>
        <w:sz w:val="26"/>
        <w:szCs w:val="26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F832C5"/>
    <w:multiLevelType w:val="hybridMultilevel"/>
    <w:tmpl w:val="363607C6"/>
    <w:lvl w:ilvl="0" w:tplc="425AE04A">
      <w:numFmt w:val="bullet"/>
      <w:lvlText w:val="•"/>
      <w:lvlJc w:val="left"/>
      <w:pPr>
        <w:ind w:left="1060" w:hanging="7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367A7"/>
    <w:multiLevelType w:val="hybridMultilevel"/>
    <w:tmpl w:val="583A0254"/>
    <w:lvl w:ilvl="0" w:tplc="222C3454">
      <w:start w:val="1"/>
      <w:numFmt w:val="bullet"/>
      <w:lvlText w:val="–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25F88"/>
    <w:multiLevelType w:val="hybridMultilevel"/>
    <w:tmpl w:val="53C2CAA6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FAA4BCC"/>
    <w:multiLevelType w:val="hybridMultilevel"/>
    <w:tmpl w:val="E52C55EC"/>
    <w:lvl w:ilvl="0" w:tplc="1AF0F28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9B2F81"/>
    <w:multiLevelType w:val="hybridMultilevel"/>
    <w:tmpl w:val="3CE69504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94553E8"/>
    <w:multiLevelType w:val="hybridMultilevel"/>
    <w:tmpl w:val="4C8C2636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837E9E"/>
    <w:multiLevelType w:val="hybridMultilevel"/>
    <w:tmpl w:val="984AF410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7957E3"/>
    <w:multiLevelType w:val="hybridMultilevel"/>
    <w:tmpl w:val="B0CC0E26"/>
    <w:lvl w:ilvl="0" w:tplc="F8DE0E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692232A"/>
    <w:multiLevelType w:val="multilevel"/>
    <w:tmpl w:val="8E7CB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33C6B5D"/>
    <w:multiLevelType w:val="hybridMultilevel"/>
    <w:tmpl w:val="5D3C2782"/>
    <w:lvl w:ilvl="0" w:tplc="F8DE0E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74A0361"/>
    <w:multiLevelType w:val="hybridMultilevel"/>
    <w:tmpl w:val="08BA345A"/>
    <w:lvl w:ilvl="0" w:tplc="B0DEB276">
      <w:numFmt w:val="bullet"/>
      <w:lvlText w:val="•"/>
      <w:lvlJc w:val="left"/>
      <w:pPr>
        <w:ind w:left="1060" w:hanging="7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7627B9"/>
    <w:multiLevelType w:val="hybridMultilevel"/>
    <w:tmpl w:val="491E9028"/>
    <w:lvl w:ilvl="0" w:tplc="5CCC8F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0387DAB"/>
    <w:multiLevelType w:val="hybridMultilevel"/>
    <w:tmpl w:val="B6CC5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623BD5"/>
    <w:multiLevelType w:val="hybridMultilevel"/>
    <w:tmpl w:val="F0221268"/>
    <w:lvl w:ilvl="0" w:tplc="5CCC8F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3642D2E"/>
    <w:multiLevelType w:val="hybridMultilevel"/>
    <w:tmpl w:val="092053B4"/>
    <w:lvl w:ilvl="0" w:tplc="3BC8D6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81419B9"/>
    <w:multiLevelType w:val="hybridMultilevel"/>
    <w:tmpl w:val="1792C210"/>
    <w:lvl w:ilvl="0" w:tplc="F8DE0E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9E82AA8"/>
    <w:multiLevelType w:val="hybridMultilevel"/>
    <w:tmpl w:val="467A2544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42B67E3"/>
    <w:multiLevelType w:val="hybridMultilevel"/>
    <w:tmpl w:val="A7F6F6AE"/>
    <w:lvl w:ilvl="0" w:tplc="F8DE0E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4385428"/>
    <w:multiLevelType w:val="hybridMultilevel"/>
    <w:tmpl w:val="93C21A9E"/>
    <w:lvl w:ilvl="0" w:tplc="222C3454">
      <w:start w:val="1"/>
      <w:numFmt w:val="bullet"/>
      <w:lvlText w:val="–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BC42AA"/>
    <w:multiLevelType w:val="hybridMultilevel"/>
    <w:tmpl w:val="EF3A4DA6"/>
    <w:lvl w:ilvl="0" w:tplc="B9C8A74E">
      <w:start w:val="8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C92D33"/>
    <w:multiLevelType w:val="hybridMultilevel"/>
    <w:tmpl w:val="6666B02A"/>
    <w:lvl w:ilvl="0" w:tplc="222C3454">
      <w:start w:val="1"/>
      <w:numFmt w:val="bullet"/>
      <w:lvlText w:val="–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BD5A95"/>
    <w:multiLevelType w:val="hybridMultilevel"/>
    <w:tmpl w:val="7A707BBC"/>
    <w:lvl w:ilvl="0" w:tplc="3BC8D6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F274C01"/>
    <w:multiLevelType w:val="hybridMultilevel"/>
    <w:tmpl w:val="20CA4F9C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F8A14E2"/>
    <w:multiLevelType w:val="hybridMultilevel"/>
    <w:tmpl w:val="AFF01772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FB93503"/>
    <w:multiLevelType w:val="hybridMultilevel"/>
    <w:tmpl w:val="C7D23D34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5877007">
    <w:abstractNumId w:val="1"/>
  </w:num>
  <w:num w:numId="2" w16cid:durableId="965115875">
    <w:abstractNumId w:val="29"/>
  </w:num>
  <w:num w:numId="3" w16cid:durableId="96146405">
    <w:abstractNumId w:val="12"/>
  </w:num>
  <w:num w:numId="4" w16cid:durableId="1570963573">
    <w:abstractNumId w:val="10"/>
  </w:num>
  <w:num w:numId="5" w16cid:durableId="1362440040">
    <w:abstractNumId w:val="7"/>
  </w:num>
  <w:num w:numId="6" w16cid:durableId="1615015058">
    <w:abstractNumId w:val="6"/>
  </w:num>
  <w:num w:numId="7" w16cid:durableId="449708952">
    <w:abstractNumId w:val="19"/>
  </w:num>
  <w:num w:numId="8" w16cid:durableId="896211049">
    <w:abstractNumId w:val="27"/>
  </w:num>
  <w:num w:numId="9" w16cid:durableId="948002414">
    <w:abstractNumId w:val="9"/>
  </w:num>
  <w:num w:numId="10" w16cid:durableId="716197810">
    <w:abstractNumId w:val="17"/>
  </w:num>
  <w:num w:numId="11" w16cid:durableId="126242268">
    <w:abstractNumId w:val="0"/>
  </w:num>
  <w:num w:numId="12" w16cid:durableId="1887789850">
    <w:abstractNumId w:val="21"/>
  </w:num>
  <w:num w:numId="13" w16cid:durableId="1257522730">
    <w:abstractNumId w:val="30"/>
  </w:num>
  <w:num w:numId="14" w16cid:durableId="2116515055">
    <w:abstractNumId w:val="23"/>
  </w:num>
  <w:num w:numId="15" w16cid:durableId="382947340">
    <w:abstractNumId w:val="28"/>
  </w:num>
  <w:num w:numId="16" w16cid:durableId="1903364345">
    <w:abstractNumId w:val="26"/>
  </w:num>
  <w:num w:numId="17" w16cid:durableId="824933185">
    <w:abstractNumId w:val="18"/>
  </w:num>
  <w:num w:numId="18" w16cid:durableId="13652033">
    <w:abstractNumId w:val="24"/>
  </w:num>
  <w:num w:numId="19" w16cid:durableId="1226137484">
    <w:abstractNumId w:val="16"/>
  </w:num>
  <w:num w:numId="20" w16cid:durableId="1096558097">
    <w:abstractNumId w:val="22"/>
  </w:num>
  <w:num w:numId="21" w16cid:durableId="264700496">
    <w:abstractNumId w:val="20"/>
  </w:num>
  <w:num w:numId="22" w16cid:durableId="571890553">
    <w:abstractNumId w:val="2"/>
  </w:num>
  <w:num w:numId="23" w16cid:durableId="1313100492">
    <w:abstractNumId w:val="33"/>
  </w:num>
  <w:num w:numId="24" w16cid:durableId="154685240">
    <w:abstractNumId w:val="3"/>
  </w:num>
  <w:num w:numId="25" w16cid:durableId="746272235">
    <w:abstractNumId w:val="25"/>
  </w:num>
  <w:num w:numId="26" w16cid:durableId="496921475">
    <w:abstractNumId w:val="31"/>
  </w:num>
  <w:num w:numId="27" w16cid:durableId="1135755444">
    <w:abstractNumId w:val="13"/>
  </w:num>
  <w:num w:numId="28" w16cid:durableId="134572161">
    <w:abstractNumId w:val="5"/>
  </w:num>
  <w:num w:numId="29" w16cid:durableId="1700160901">
    <w:abstractNumId w:val="32"/>
  </w:num>
  <w:num w:numId="30" w16cid:durableId="1005283708">
    <w:abstractNumId w:val="11"/>
  </w:num>
  <w:num w:numId="31" w16cid:durableId="669452407">
    <w:abstractNumId w:val="14"/>
  </w:num>
  <w:num w:numId="32" w16cid:durableId="1827015741">
    <w:abstractNumId w:val="15"/>
  </w:num>
  <w:num w:numId="33" w16cid:durableId="1814441599">
    <w:abstractNumId w:val="4"/>
  </w:num>
  <w:num w:numId="34" w16cid:durableId="61205442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1CB"/>
    <w:rsid w:val="0002418E"/>
    <w:rsid w:val="00037A34"/>
    <w:rsid w:val="00065B5F"/>
    <w:rsid w:val="00076797"/>
    <w:rsid w:val="00085A68"/>
    <w:rsid w:val="00086525"/>
    <w:rsid w:val="00087E23"/>
    <w:rsid w:val="000A3152"/>
    <w:rsid w:val="000C17B8"/>
    <w:rsid w:val="000D77F8"/>
    <w:rsid w:val="00113A5D"/>
    <w:rsid w:val="00142925"/>
    <w:rsid w:val="001475DC"/>
    <w:rsid w:val="001777F7"/>
    <w:rsid w:val="001D7E37"/>
    <w:rsid w:val="001E0B51"/>
    <w:rsid w:val="001F2456"/>
    <w:rsid w:val="001F2B3F"/>
    <w:rsid w:val="00215A71"/>
    <w:rsid w:val="00243C99"/>
    <w:rsid w:val="0024546D"/>
    <w:rsid w:val="002B6D21"/>
    <w:rsid w:val="002C573E"/>
    <w:rsid w:val="002D202B"/>
    <w:rsid w:val="002D3161"/>
    <w:rsid w:val="003023BF"/>
    <w:rsid w:val="00350743"/>
    <w:rsid w:val="003620D0"/>
    <w:rsid w:val="003A5710"/>
    <w:rsid w:val="003C020A"/>
    <w:rsid w:val="003C5A29"/>
    <w:rsid w:val="003E5CB2"/>
    <w:rsid w:val="004257C1"/>
    <w:rsid w:val="004356DF"/>
    <w:rsid w:val="00472964"/>
    <w:rsid w:val="00474A21"/>
    <w:rsid w:val="00480AC8"/>
    <w:rsid w:val="00490324"/>
    <w:rsid w:val="004A2C09"/>
    <w:rsid w:val="004B424E"/>
    <w:rsid w:val="005221CB"/>
    <w:rsid w:val="005714CA"/>
    <w:rsid w:val="00583B54"/>
    <w:rsid w:val="005A6E53"/>
    <w:rsid w:val="005B5E1F"/>
    <w:rsid w:val="00692CCE"/>
    <w:rsid w:val="006A2AF1"/>
    <w:rsid w:val="006A6834"/>
    <w:rsid w:val="006D6AD2"/>
    <w:rsid w:val="00713987"/>
    <w:rsid w:val="00721443"/>
    <w:rsid w:val="00724CE2"/>
    <w:rsid w:val="00726D2D"/>
    <w:rsid w:val="007279FD"/>
    <w:rsid w:val="00732743"/>
    <w:rsid w:val="00737C73"/>
    <w:rsid w:val="00744A76"/>
    <w:rsid w:val="00745870"/>
    <w:rsid w:val="00770D1C"/>
    <w:rsid w:val="007953F8"/>
    <w:rsid w:val="007B57CF"/>
    <w:rsid w:val="007E66FC"/>
    <w:rsid w:val="00801C5C"/>
    <w:rsid w:val="00820290"/>
    <w:rsid w:val="00827E32"/>
    <w:rsid w:val="0083272B"/>
    <w:rsid w:val="00833ECF"/>
    <w:rsid w:val="00837DD0"/>
    <w:rsid w:val="00847502"/>
    <w:rsid w:val="00864C87"/>
    <w:rsid w:val="008A1C7E"/>
    <w:rsid w:val="008C7603"/>
    <w:rsid w:val="008D059E"/>
    <w:rsid w:val="008D19B7"/>
    <w:rsid w:val="008E2DFA"/>
    <w:rsid w:val="008E5479"/>
    <w:rsid w:val="008F05FF"/>
    <w:rsid w:val="008F5A21"/>
    <w:rsid w:val="009168AE"/>
    <w:rsid w:val="00923E2E"/>
    <w:rsid w:val="00933452"/>
    <w:rsid w:val="009457EA"/>
    <w:rsid w:val="00980361"/>
    <w:rsid w:val="009C20E4"/>
    <w:rsid w:val="009D14B1"/>
    <w:rsid w:val="009D208D"/>
    <w:rsid w:val="009D4A6D"/>
    <w:rsid w:val="009D71E8"/>
    <w:rsid w:val="009F30AA"/>
    <w:rsid w:val="00AB0390"/>
    <w:rsid w:val="00AE2E94"/>
    <w:rsid w:val="00AE403D"/>
    <w:rsid w:val="00B40353"/>
    <w:rsid w:val="00B57F51"/>
    <w:rsid w:val="00B63DD5"/>
    <w:rsid w:val="00B6714C"/>
    <w:rsid w:val="00B845F0"/>
    <w:rsid w:val="00B85BC5"/>
    <w:rsid w:val="00B876D1"/>
    <w:rsid w:val="00BA0CBC"/>
    <w:rsid w:val="00BC5475"/>
    <w:rsid w:val="00BD7962"/>
    <w:rsid w:val="00BE1C20"/>
    <w:rsid w:val="00BE2A81"/>
    <w:rsid w:val="00BF5A9F"/>
    <w:rsid w:val="00C2334B"/>
    <w:rsid w:val="00C335DB"/>
    <w:rsid w:val="00C4175A"/>
    <w:rsid w:val="00C55F98"/>
    <w:rsid w:val="00C74FA6"/>
    <w:rsid w:val="00C941BE"/>
    <w:rsid w:val="00C9741D"/>
    <w:rsid w:val="00CB10CF"/>
    <w:rsid w:val="00CB3E4D"/>
    <w:rsid w:val="00CC30EE"/>
    <w:rsid w:val="00CF5FE8"/>
    <w:rsid w:val="00D06E8D"/>
    <w:rsid w:val="00D22186"/>
    <w:rsid w:val="00D72315"/>
    <w:rsid w:val="00D838E5"/>
    <w:rsid w:val="00D8776C"/>
    <w:rsid w:val="00DB68BF"/>
    <w:rsid w:val="00DC59FA"/>
    <w:rsid w:val="00E14571"/>
    <w:rsid w:val="00E4371B"/>
    <w:rsid w:val="00E669B4"/>
    <w:rsid w:val="00E804F6"/>
    <w:rsid w:val="00EA3564"/>
    <w:rsid w:val="00EB427F"/>
    <w:rsid w:val="00EC6F4C"/>
    <w:rsid w:val="00F24F86"/>
    <w:rsid w:val="00F65586"/>
    <w:rsid w:val="00FA5FEC"/>
    <w:rsid w:val="00FC5AC2"/>
    <w:rsid w:val="00FD5AA9"/>
    <w:rsid w:val="00FF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198CB"/>
  <w15:docId w15:val="{6B5FC468-D88B-41FF-A9F6-3B7EFB016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F03F7"/>
    <w:rPr>
      <w:sz w:val="24"/>
      <w:szCs w:val="24"/>
    </w:rPr>
  </w:style>
  <w:style w:type="paragraph" w:styleId="1">
    <w:name w:val="heading 1"/>
    <w:basedOn w:val="a"/>
    <w:qFormat/>
    <w:rsid w:val="005221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5221CB"/>
    <w:pPr>
      <w:spacing w:before="100" w:beforeAutospacing="1" w:after="100" w:afterAutospacing="1"/>
      <w:jc w:val="center"/>
      <w:outlineLvl w:val="1"/>
    </w:pPr>
    <w:rPr>
      <w:rFonts w:ascii="Verdana" w:hAnsi="Verdana"/>
      <w:b/>
      <w:bCs/>
      <w:color w:val="FF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221CB"/>
    <w:pPr>
      <w:spacing w:before="100" w:beforeAutospacing="1" w:after="100" w:afterAutospacing="1"/>
    </w:pPr>
  </w:style>
  <w:style w:type="character" w:styleId="a4">
    <w:name w:val="Strong"/>
    <w:basedOn w:val="a0"/>
    <w:qFormat/>
    <w:rsid w:val="005221CB"/>
    <w:rPr>
      <w:b/>
      <w:bCs/>
    </w:rPr>
  </w:style>
  <w:style w:type="paragraph" w:styleId="a5">
    <w:name w:val="header"/>
    <w:basedOn w:val="a"/>
    <w:link w:val="a6"/>
    <w:rsid w:val="00EC6F4C"/>
    <w:pPr>
      <w:tabs>
        <w:tab w:val="center" w:pos="4513"/>
        <w:tab w:val="right" w:pos="9026"/>
      </w:tabs>
    </w:pPr>
  </w:style>
  <w:style w:type="character" w:customStyle="1" w:styleId="a6">
    <w:name w:val="Верхний колонтитул Знак"/>
    <w:basedOn w:val="a0"/>
    <w:link w:val="a5"/>
    <w:rsid w:val="00EC6F4C"/>
    <w:rPr>
      <w:sz w:val="24"/>
      <w:szCs w:val="24"/>
      <w:lang w:val="ru-RU"/>
    </w:rPr>
  </w:style>
  <w:style w:type="paragraph" w:styleId="a7">
    <w:name w:val="footer"/>
    <w:basedOn w:val="a"/>
    <w:link w:val="a8"/>
    <w:rsid w:val="00EC6F4C"/>
    <w:pPr>
      <w:tabs>
        <w:tab w:val="center" w:pos="4513"/>
        <w:tab w:val="right" w:pos="9026"/>
      </w:tabs>
    </w:pPr>
  </w:style>
  <w:style w:type="character" w:customStyle="1" w:styleId="a8">
    <w:name w:val="Нижний колонтитул Знак"/>
    <w:basedOn w:val="a0"/>
    <w:link w:val="a7"/>
    <w:rsid w:val="00EC6F4C"/>
    <w:rPr>
      <w:sz w:val="24"/>
      <w:szCs w:val="24"/>
      <w:lang w:val="ru-RU"/>
    </w:rPr>
  </w:style>
  <w:style w:type="table" w:styleId="10">
    <w:name w:val="Table Grid 1"/>
    <w:basedOn w:val="a1"/>
    <w:rsid w:val="00BE1C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Table Grid 2"/>
    <w:basedOn w:val="a1"/>
    <w:rsid w:val="00BE1C2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Таблица-сетка 1 светлая1"/>
    <w:basedOn w:val="a1"/>
    <w:uiPriority w:val="46"/>
    <w:rsid w:val="00BE1C2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9">
    <w:name w:val="Table Grid"/>
    <w:basedOn w:val="a1"/>
    <w:rsid w:val="00AE2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a0"/>
    <w:link w:val="Teksttreci20"/>
    <w:uiPriority w:val="99"/>
    <w:locked/>
    <w:rsid w:val="00DB68BF"/>
    <w:rPr>
      <w:rFonts w:ascii="Arial" w:hAnsi="Arial" w:cs="Arial"/>
      <w:sz w:val="18"/>
      <w:szCs w:val="18"/>
      <w:shd w:val="clear" w:color="auto" w:fill="FFFFFF"/>
    </w:rPr>
  </w:style>
  <w:style w:type="character" w:customStyle="1" w:styleId="Pogrubienie">
    <w:name w:val="Pogrubienie"/>
    <w:aliases w:val="Tekst treści (2) + 7,5 pt"/>
    <w:basedOn w:val="Teksttreci2"/>
    <w:uiPriority w:val="99"/>
    <w:rsid w:val="00DB68BF"/>
    <w:rPr>
      <w:rFonts w:ascii="Arial" w:hAnsi="Arial" w:cs="Arial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/>
    </w:rPr>
  </w:style>
  <w:style w:type="character" w:customStyle="1" w:styleId="Teksttreci28pt">
    <w:name w:val="Tekst treści (2) + 8 pt"/>
    <w:basedOn w:val="Teksttreci2"/>
    <w:uiPriority w:val="99"/>
    <w:rsid w:val="00DB68BF"/>
    <w:rPr>
      <w:rFonts w:ascii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/>
    </w:rPr>
  </w:style>
  <w:style w:type="character" w:customStyle="1" w:styleId="Podpistabeli">
    <w:name w:val="Podpis tabeli_"/>
    <w:basedOn w:val="a0"/>
    <w:link w:val="Podpistabeli1"/>
    <w:uiPriority w:val="99"/>
    <w:locked/>
    <w:rsid w:val="00DB68BF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Podpistabeli0">
    <w:name w:val="Podpis tabeli"/>
    <w:basedOn w:val="Podpistabeli"/>
    <w:uiPriority w:val="99"/>
    <w:rsid w:val="00DB68BF"/>
    <w:rPr>
      <w:rFonts w:ascii="Arial" w:hAnsi="Arial" w:cs="Arial"/>
      <w:b/>
      <w:bCs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ru-RU" w:eastAsia="ru-RU"/>
    </w:rPr>
  </w:style>
  <w:style w:type="paragraph" w:customStyle="1" w:styleId="Teksttreci20">
    <w:name w:val="Tekst treści (2)"/>
    <w:basedOn w:val="a"/>
    <w:link w:val="Teksttreci2"/>
    <w:uiPriority w:val="99"/>
    <w:rsid w:val="00DB68BF"/>
    <w:pPr>
      <w:widowControl w:val="0"/>
      <w:shd w:val="clear" w:color="auto" w:fill="FFFFFF"/>
      <w:spacing w:after="180" w:line="240" w:lineRule="exact"/>
      <w:ind w:hanging="320"/>
      <w:jc w:val="both"/>
    </w:pPr>
    <w:rPr>
      <w:rFonts w:ascii="Arial" w:hAnsi="Arial" w:cs="Arial"/>
      <w:sz w:val="18"/>
      <w:szCs w:val="18"/>
    </w:rPr>
  </w:style>
  <w:style w:type="paragraph" w:customStyle="1" w:styleId="Podpistabeli1">
    <w:name w:val="Podpis tabeli1"/>
    <w:basedOn w:val="a"/>
    <w:link w:val="Podpistabeli"/>
    <w:uiPriority w:val="99"/>
    <w:rsid w:val="00DB68BF"/>
    <w:pPr>
      <w:widowControl w:val="0"/>
      <w:shd w:val="clear" w:color="auto" w:fill="FFFFFF"/>
      <w:spacing w:line="240" w:lineRule="atLeast"/>
    </w:pPr>
    <w:rPr>
      <w:rFonts w:ascii="Arial" w:hAnsi="Arial" w:cs="Arial"/>
      <w:b/>
      <w:bCs/>
      <w:sz w:val="18"/>
      <w:szCs w:val="18"/>
    </w:rPr>
  </w:style>
  <w:style w:type="table" w:customStyle="1" w:styleId="11">
    <w:name w:val="Сетка таблицы светлая1"/>
    <w:basedOn w:val="a1"/>
    <w:uiPriority w:val="40"/>
    <w:rsid w:val="003C020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Balloon Text"/>
    <w:basedOn w:val="a"/>
    <w:link w:val="ab"/>
    <w:rsid w:val="008E54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E54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1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6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8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0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3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5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0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9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2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09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2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25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65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0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4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9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5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9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5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1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2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54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2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46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0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69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1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6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4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40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9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8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7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26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2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08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9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2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3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7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9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09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5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90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9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67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7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70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4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2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5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20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5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16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2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5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6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9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3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3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45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85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45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2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1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9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80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4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1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0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7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8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87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58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0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34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5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1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6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94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2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3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18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1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7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1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04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94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7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8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4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9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61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73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9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4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2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72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16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7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32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19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8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7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3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67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29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2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1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73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8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6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2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2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81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6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51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6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6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8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91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0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45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4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4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52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9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0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18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72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9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25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9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53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6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84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5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31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5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7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7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9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3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5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CarboCrackSeal H (КарбоКрэкСил Аш)</vt:lpstr>
    </vt:vector>
  </TitlesOfParts>
  <Company>Microsoft</Company>
  <LinksUpToDate>false</LinksUpToDate>
  <CharactersWithSpaces>3246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CarboCrackSeal H (КарбоКрэкСил Аш)</dc:title>
  <dc:creator>XTreme</dc:creator>
  <cp:lastModifiedBy>Val Yelantseva</cp:lastModifiedBy>
  <cp:revision>4</cp:revision>
  <cp:lastPrinted>2021-12-16T12:06:00Z</cp:lastPrinted>
  <dcterms:created xsi:type="dcterms:W3CDTF">2022-09-29T12:33:00Z</dcterms:created>
  <dcterms:modified xsi:type="dcterms:W3CDTF">2023-01-09T11:21:00Z</dcterms:modified>
</cp:coreProperties>
</file>