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E22E7" w14:textId="77777777" w:rsidR="00B6714C" w:rsidRPr="00933452" w:rsidRDefault="00B6714C" w:rsidP="00933452">
      <w:pPr>
        <w:pStyle w:val="a3"/>
        <w:jc w:val="both"/>
        <w:rPr>
          <w:color w:val="000000" w:themeColor="text1"/>
          <w:sz w:val="26"/>
          <w:szCs w:val="26"/>
        </w:rPr>
      </w:pPr>
    </w:p>
    <w:p w14:paraId="054C05A7" w14:textId="41AAA691" w:rsidR="00C4175A" w:rsidRPr="00BD05D6" w:rsidRDefault="00BD05D6" w:rsidP="00C4175A">
      <w:pPr>
        <w:spacing w:before="100" w:beforeAutospacing="1" w:after="100" w:afterAutospacing="1"/>
        <w:jc w:val="center"/>
        <w:rPr>
          <w:rFonts w:ascii="Geometria" w:hAnsi="Geometria"/>
          <w:sz w:val="36"/>
          <w:szCs w:val="36"/>
          <w:lang w:val="uk-UA"/>
        </w:rPr>
      </w:pPr>
      <w:r w:rsidRPr="00BD05D6">
        <w:rPr>
          <w:rFonts w:ascii="Geometria" w:hAnsi="Geometria"/>
          <w:sz w:val="36"/>
          <w:szCs w:val="36"/>
          <w:lang w:val="uk-UA"/>
        </w:rPr>
        <w:t>CEMPROOF SILVERSEAL</w:t>
      </w:r>
    </w:p>
    <w:p w14:paraId="4AC4DA20" w14:textId="0F958395" w:rsidR="00BD05D6" w:rsidRPr="00BD05D6" w:rsidRDefault="00BD05D6" w:rsidP="00BD05D6">
      <w:pPr>
        <w:tabs>
          <w:tab w:val="left" w:pos="3285"/>
        </w:tabs>
        <w:spacing w:before="100" w:beforeAutospacing="1" w:after="100" w:afterAutospacing="1"/>
        <w:jc w:val="both"/>
        <w:rPr>
          <w:bCs/>
          <w:sz w:val="26"/>
          <w:szCs w:val="26"/>
          <w:lang w:val="uk-UA"/>
        </w:rPr>
      </w:pPr>
      <w:r w:rsidRPr="00BD05D6">
        <w:rPr>
          <w:bCs/>
          <w:sz w:val="26"/>
          <w:szCs w:val="26"/>
          <w:lang w:val="uk-UA"/>
        </w:rPr>
        <w:t>Високоякісне гідроізоляційн</w:t>
      </w:r>
      <w:r>
        <w:rPr>
          <w:bCs/>
          <w:sz w:val="26"/>
          <w:szCs w:val="26"/>
          <w:lang w:val="uk-UA"/>
        </w:rPr>
        <w:t xml:space="preserve">е полотно, що самовідновлюється, </w:t>
      </w:r>
      <w:r w:rsidRPr="00BD05D6">
        <w:rPr>
          <w:bCs/>
          <w:sz w:val="26"/>
          <w:szCs w:val="26"/>
          <w:lang w:val="uk-UA"/>
        </w:rPr>
        <w:t>складові (РР-нитки) якого оснащені властивістю набухання при</w:t>
      </w:r>
      <w:r>
        <w:rPr>
          <w:bCs/>
          <w:sz w:val="26"/>
          <w:szCs w:val="26"/>
          <w:lang w:val="uk-UA"/>
        </w:rPr>
        <w:t xml:space="preserve"> </w:t>
      </w:r>
      <w:r w:rsidRPr="00BD05D6">
        <w:rPr>
          <w:bCs/>
          <w:sz w:val="26"/>
          <w:szCs w:val="26"/>
          <w:lang w:val="uk-UA"/>
        </w:rPr>
        <w:t>ушкодженн</w:t>
      </w:r>
      <w:r w:rsidR="00E47E00">
        <w:rPr>
          <w:bCs/>
          <w:sz w:val="26"/>
          <w:szCs w:val="26"/>
          <w:lang w:val="uk-UA"/>
        </w:rPr>
        <w:t>і</w:t>
      </w:r>
      <w:r w:rsidRPr="00BD05D6">
        <w:rPr>
          <w:bCs/>
          <w:sz w:val="26"/>
          <w:szCs w:val="26"/>
          <w:lang w:val="uk-UA"/>
        </w:rPr>
        <w:t xml:space="preserve"> своєї структури.</w:t>
      </w:r>
    </w:p>
    <w:p w14:paraId="636BFE21" w14:textId="77777777" w:rsidR="00BD05D6" w:rsidRPr="00BD05D6" w:rsidRDefault="00BD05D6" w:rsidP="00BD05D6">
      <w:pPr>
        <w:pStyle w:val="a3"/>
        <w:jc w:val="both"/>
        <w:rPr>
          <w:rFonts w:ascii="Geometria" w:hAnsi="Geometria"/>
          <w:b/>
          <w:bCs/>
          <w:sz w:val="26"/>
          <w:szCs w:val="26"/>
          <w:lang w:val="uk-UA"/>
        </w:rPr>
      </w:pPr>
      <w:r w:rsidRPr="00BD05D6">
        <w:rPr>
          <w:rFonts w:ascii="Geometria" w:hAnsi="Geometria"/>
          <w:b/>
          <w:bCs/>
          <w:sz w:val="26"/>
          <w:szCs w:val="26"/>
          <w:lang w:val="uk-UA"/>
        </w:rPr>
        <w:t>ВЛАСТИВОСТІ</w:t>
      </w:r>
    </w:p>
    <w:p w14:paraId="0FA77DFE" w14:textId="41F2291E" w:rsidR="00BD05D6" w:rsidRPr="00BD05D6" w:rsidRDefault="00BD05D6" w:rsidP="00BD05D6">
      <w:pPr>
        <w:pStyle w:val="a3"/>
        <w:jc w:val="both"/>
        <w:rPr>
          <w:bCs/>
          <w:sz w:val="26"/>
          <w:szCs w:val="26"/>
          <w:lang w:val="uk-UA"/>
        </w:rPr>
      </w:pPr>
      <w:r w:rsidRPr="00BD05D6">
        <w:rPr>
          <w:bCs/>
          <w:sz w:val="26"/>
          <w:szCs w:val="26"/>
          <w:lang w:val="uk-UA"/>
        </w:rPr>
        <w:t>Гідроізоляційний ефект полотна із засобом набухання досягається двома</w:t>
      </w:r>
      <w:r>
        <w:rPr>
          <w:bCs/>
          <w:sz w:val="26"/>
          <w:szCs w:val="26"/>
          <w:lang w:val="uk-UA"/>
        </w:rPr>
        <w:t xml:space="preserve"> </w:t>
      </w:r>
      <w:r w:rsidRPr="00BD05D6">
        <w:rPr>
          <w:bCs/>
          <w:sz w:val="26"/>
          <w:szCs w:val="26"/>
          <w:lang w:val="uk-UA"/>
        </w:rPr>
        <w:t>функціями. Першу гідроізоляційну функцію має поліетиленова плівка</w:t>
      </w:r>
      <w:r>
        <w:rPr>
          <w:bCs/>
          <w:sz w:val="26"/>
          <w:szCs w:val="26"/>
          <w:lang w:val="uk-UA"/>
        </w:rPr>
        <w:t xml:space="preserve"> </w:t>
      </w:r>
      <w:r w:rsidRPr="00BD05D6">
        <w:rPr>
          <w:bCs/>
          <w:sz w:val="26"/>
          <w:szCs w:val="26"/>
          <w:lang w:val="uk-UA"/>
        </w:rPr>
        <w:t>РЕ, друга ж починає діяти лише тоді, коли поліетиленова плівка</w:t>
      </w:r>
      <w:r>
        <w:rPr>
          <w:bCs/>
          <w:sz w:val="26"/>
          <w:szCs w:val="26"/>
          <w:lang w:val="uk-UA"/>
        </w:rPr>
        <w:t xml:space="preserve"> </w:t>
      </w:r>
      <w:r w:rsidRPr="00BD05D6">
        <w:rPr>
          <w:bCs/>
          <w:sz w:val="26"/>
          <w:szCs w:val="26"/>
          <w:lang w:val="uk-UA"/>
        </w:rPr>
        <w:t>буде пошкоджена і вода, що проникла, а</w:t>
      </w:r>
      <w:r>
        <w:rPr>
          <w:bCs/>
          <w:sz w:val="26"/>
          <w:szCs w:val="26"/>
          <w:lang w:val="uk-UA"/>
        </w:rPr>
        <w:t xml:space="preserve">ктивізує розбухання волокнистої </w:t>
      </w:r>
      <w:r w:rsidRPr="00BD05D6">
        <w:rPr>
          <w:bCs/>
          <w:sz w:val="26"/>
          <w:szCs w:val="26"/>
          <w:lang w:val="uk-UA"/>
        </w:rPr>
        <w:t>маси (Quellvlies). При проникненні води через плівку, водореактивний полімер</w:t>
      </w:r>
      <w:r>
        <w:rPr>
          <w:bCs/>
          <w:sz w:val="26"/>
          <w:szCs w:val="26"/>
          <w:lang w:val="uk-UA"/>
        </w:rPr>
        <w:t xml:space="preserve"> </w:t>
      </w:r>
      <w:r w:rsidRPr="00BD05D6">
        <w:rPr>
          <w:bCs/>
          <w:sz w:val="26"/>
          <w:szCs w:val="26"/>
          <w:lang w:val="uk-UA"/>
        </w:rPr>
        <w:t>спучується (розбухає) і цим створює надзвичайно герметичний, желеподібний</w:t>
      </w:r>
      <w:r>
        <w:rPr>
          <w:bCs/>
          <w:sz w:val="26"/>
          <w:szCs w:val="26"/>
          <w:lang w:val="uk-UA"/>
        </w:rPr>
        <w:t xml:space="preserve"> </w:t>
      </w:r>
      <w:r w:rsidRPr="00BD05D6">
        <w:rPr>
          <w:bCs/>
          <w:sz w:val="26"/>
          <w:szCs w:val="26"/>
          <w:lang w:val="uk-UA"/>
        </w:rPr>
        <w:t>гідроізоляційний шар, який надовго забезпечує надійну гідроізоляцію</w:t>
      </w:r>
      <w:r>
        <w:rPr>
          <w:bCs/>
          <w:sz w:val="26"/>
          <w:szCs w:val="26"/>
          <w:lang w:val="uk-UA"/>
        </w:rPr>
        <w:t xml:space="preserve"> </w:t>
      </w:r>
      <w:r w:rsidRPr="00BD05D6">
        <w:rPr>
          <w:bCs/>
          <w:sz w:val="26"/>
          <w:szCs w:val="26"/>
          <w:lang w:val="uk-UA"/>
        </w:rPr>
        <w:t>будівельної конструкції. Гідроізолюються навіть тріщини від усадки бетону.</w:t>
      </w:r>
      <w:r>
        <w:rPr>
          <w:bCs/>
          <w:sz w:val="26"/>
          <w:szCs w:val="26"/>
          <w:lang w:val="uk-UA"/>
        </w:rPr>
        <w:t xml:space="preserve"> </w:t>
      </w:r>
      <w:r w:rsidRPr="00BD05D6">
        <w:rPr>
          <w:bCs/>
          <w:sz w:val="26"/>
          <w:szCs w:val="26"/>
          <w:lang w:val="uk-UA"/>
        </w:rPr>
        <w:t>Зворотна дія SilverSeal практично виключена.</w:t>
      </w:r>
    </w:p>
    <w:p w14:paraId="27992196" w14:textId="77777777" w:rsidR="00BD05D6" w:rsidRPr="00BD05D6" w:rsidRDefault="00BD05D6" w:rsidP="00BD05D6">
      <w:pPr>
        <w:pStyle w:val="a3"/>
        <w:jc w:val="both"/>
        <w:rPr>
          <w:rFonts w:ascii="Geometria" w:hAnsi="Geometria"/>
          <w:b/>
          <w:bCs/>
          <w:sz w:val="26"/>
          <w:szCs w:val="26"/>
          <w:lang w:val="uk-UA"/>
        </w:rPr>
      </w:pPr>
      <w:r w:rsidRPr="00BD05D6">
        <w:rPr>
          <w:rFonts w:ascii="Geometria" w:hAnsi="Geometria"/>
          <w:b/>
          <w:bCs/>
          <w:sz w:val="26"/>
          <w:szCs w:val="26"/>
          <w:lang w:val="uk-UA"/>
        </w:rPr>
        <w:t>ПЕРЕВАГИ</w:t>
      </w:r>
    </w:p>
    <w:p w14:paraId="3136840C" w14:textId="77777777" w:rsidR="00BD05D6" w:rsidRDefault="00BD05D6" w:rsidP="00E47E00">
      <w:pPr>
        <w:pStyle w:val="a3"/>
        <w:numPr>
          <w:ilvl w:val="0"/>
          <w:numId w:val="18"/>
        </w:numPr>
        <w:ind w:left="284" w:hanging="284"/>
        <w:jc w:val="both"/>
        <w:rPr>
          <w:bCs/>
          <w:sz w:val="26"/>
          <w:szCs w:val="26"/>
          <w:lang w:val="uk-UA"/>
        </w:rPr>
      </w:pPr>
      <w:r w:rsidRPr="00BD05D6">
        <w:rPr>
          <w:bCs/>
          <w:sz w:val="26"/>
          <w:szCs w:val="26"/>
          <w:lang w:val="uk-UA"/>
        </w:rPr>
        <w:t>екологічно чистий;</w:t>
      </w:r>
    </w:p>
    <w:p w14:paraId="52554B1C" w14:textId="77777777" w:rsidR="00BD05D6" w:rsidRDefault="00BD05D6" w:rsidP="00E47E00">
      <w:pPr>
        <w:pStyle w:val="a3"/>
        <w:numPr>
          <w:ilvl w:val="0"/>
          <w:numId w:val="18"/>
        </w:numPr>
        <w:ind w:left="284" w:hanging="284"/>
        <w:jc w:val="both"/>
        <w:rPr>
          <w:bCs/>
          <w:sz w:val="26"/>
          <w:szCs w:val="26"/>
          <w:lang w:val="uk-UA"/>
        </w:rPr>
      </w:pPr>
      <w:r w:rsidRPr="00BD05D6">
        <w:rPr>
          <w:bCs/>
          <w:sz w:val="26"/>
          <w:szCs w:val="26"/>
          <w:lang w:val="uk-UA"/>
        </w:rPr>
        <w:t>надзвичайно витривалий;</w:t>
      </w:r>
    </w:p>
    <w:p w14:paraId="37D73388" w14:textId="73DA9E38" w:rsidR="00BD05D6" w:rsidRPr="00BD05D6" w:rsidRDefault="00BD05D6" w:rsidP="00E47E00">
      <w:pPr>
        <w:pStyle w:val="a3"/>
        <w:numPr>
          <w:ilvl w:val="0"/>
          <w:numId w:val="18"/>
        </w:numPr>
        <w:ind w:left="284" w:hanging="284"/>
        <w:jc w:val="both"/>
        <w:rPr>
          <w:bCs/>
          <w:sz w:val="26"/>
          <w:szCs w:val="26"/>
          <w:lang w:val="uk-UA"/>
        </w:rPr>
      </w:pPr>
      <w:r w:rsidRPr="00BD05D6">
        <w:rPr>
          <w:bCs/>
          <w:sz w:val="26"/>
          <w:szCs w:val="26"/>
          <w:lang w:val="uk-UA"/>
        </w:rPr>
        <w:t>зручний у роботі (швидкий і</w:t>
      </w:r>
      <w:r>
        <w:rPr>
          <w:bCs/>
          <w:sz w:val="26"/>
          <w:szCs w:val="26"/>
          <w:lang w:val="uk-UA"/>
        </w:rPr>
        <w:t xml:space="preserve"> простий монтаж, незалежність </w:t>
      </w:r>
      <w:r w:rsidRPr="00BD05D6">
        <w:rPr>
          <w:bCs/>
          <w:sz w:val="26"/>
          <w:szCs w:val="26"/>
          <w:lang w:val="uk-UA"/>
        </w:rPr>
        <w:t>від сезонів та погодних умов + не потрібно ніяких дорогих зварювальних апаратів (з'єднання або склеюються, або обробляються навх</w:t>
      </w:r>
      <w:r w:rsidR="00E47E00">
        <w:rPr>
          <w:bCs/>
          <w:sz w:val="26"/>
          <w:szCs w:val="26"/>
          <w:lang w:val="uk-UA"/>
        </w:rPr>
        <w:t>ле</w:t>
      </w:r>
      <w:r w:rsidRPr="00BD05D6">
        <w:rPr>
          <w:bCs/>
          <w:sz w:val="26"/>
          <w:szCs w:val="26"/>
          <w:lang w:val="uk-UA"/>
        </w:rPr>
        <w:t>ст механічним способом));</w:t>
      </w:r>
    </w:p>
    <w:p w14:paraId="2A1ABF9B" w14:textId="59D81EF9" w:rsidR="00BD05D6" w:rsidRDefault="00BD05D6" w:rsidP="00E47E00">
      <w:pPr>
        <w:pStyle w:val="a3"/>
        <w:numPr>
          <w:ilvl w:val="0"/>
          <w:numId w:val="18"/>
        </w:numPr>
        <w:ind w:left="284" w:hanging="284"/>
        <w:jc w:val="both"/>
        <w:rPr>
          <w:bCs/>
          <w:sz w:val="26"/>
          <w:szCs w:val="26"/>
          <w:lang w:val="uk-UA"/>
        </w:rPr>
      </w:pPr>
      <w:r w:rsidRPr="00BD05D6">
        <w:rPr>
          <w:bCs/>
          <w:sz w:val="26"/>
          <w:szCs w:val="26"/>
          <w:lang w:val="uk-UA"/>
        </w:rPr>
        <w:t xml:space="preserve">міцно </w:t>
      </w:r>
      <w:r w:rsidR="00E47E00" w:rsidRPr="00BD05D6">
        <w:rPr>
          <w:bCs/>
          <w:sz w:val="26"/>
          <w:szCs w:val="26"/>
          <w:lang w:val="uk-UA"/>
        </w:rPr>
        <w:t>зчіплюваний</w:t>
      </w:r>
      <w:r w:rsidRPr="00BD05D6">
        <w:rPr>
          <w:bCs/>
          <w:sz w:val="26"/>
          <w:szCs w:val="26"/>
          <w:lang w:val="uk-UA"/>
        </w:rPr>
        <w:t>;</w:t>
      </w:r>
    </w:p>
    <w:p w14:paraId="176C209A" w14:textId="77777777" w:rsidR="00BD05D6" w:rsidRDefault="00BD05D6" w:rsidP="00E47E00">
      <w:pPr>
        <w:pStyle w:val="a3"/>
        <w:numPr>
          <w:ilvl w:val="0"/>
          <w:numId w:val="18"/>
        </w:numPr>
        <w:ind w:left="284" w:hanging="284"/>
        <w:jc w:val="both"/>
        <w:rPr>
          <w:bCs/>
          <w:sz w:val="26"/>
          <w:szCs w:val="26"/>
          <w:lang w:val="uk-UA"/>
        </w:rPr>
      </w:pPr>
      <w:r w:rsidRPr="00BD05D6">
        <w:rPr>
          <w:bCs/>
          <w:sz w:val="26"/>
          <w:szCs w:val="26"/>
          <w:lang w:val="uk-UA"/>
        </w:rPr>
        <w:t>контролюється якістю;</w:t>
      </w:r>
    </w:p>
    <w:p w14:paraId="567ED89F" w14:textId="77777777" w:rsidR="00BD05D6" w:rsidRDefault="00BD05D6" w:rsidP="00E47E00">
      <w:pPr>
        <w:pStyle w:val="a3"/>
        <w:numPr>
          <w:ilvl w:val="0"/>
          <w:numId w:val="18"/>
        </w:numPr>
        <w:ind w:left="284" w:hanging="284"/>
        <w:jc w:val="both"/>
        <w:rPr>
          <w:bCs/>
          <w:sz w:val="26"/>
          <w:szCs w:val="26"/>
          <w:lang w:val="uk-UA"/>
        </w:rPr>
      </w:pPr>
      <w:r w:rsidRPr="00BD05D6">
        <w:rPr>
          <w:bCs/>
          <w:sz w:val="26"/>
          <w:szCs w:val="26"/>
          <w:lang w:val="uk-UA"/>
        </w:rPr>
        <w:t>самогідроізольований, водоспучуваний;</w:t>
      </w:r>
    </w:p>
    <w:p w14:paraId="31577FBF" w14:textId="77777777" w:rsidR="00BD05D6" w:rsidRDefault="00BD05D6" w:rsidP="00E47E00">
      <w:pPr>
        <w:pStyle w:val="a3"/>
        <w:numPr>
          <w:ilvl w:val="0"/>
          <w:numId w:val="18"/>
        </w:numPr>
        <w:ind w:left="284" w:hanging="284"/>
        <w:jc w:val="both"/>
        <w:rPr>
          <w:bCs/>
          <w:sz w:val="26"/>
          <w:szCs w:val="26"/>
          <w:lang w:val="uk-UA"/>
        </w:rPr>
      </w:pPr>
      <w:r w:rsidRPr="00BD05D6">
        <w:rPr>
          <w:bCs/>
          <w:sz w:val="26"/>
          <w:szCs w:val="26"/>
          <w:lang w:val="uk-UA"/>
        </w:rPr>
        <w:t>велика та змінна ширина матеріалу несе за собою його економію;</w:t>
      </w:r>
    </w:p>
    <w:p w14:paraId="2F9CDE62" w14:textId="2B00675F" w:rsidR="00BD05D6" w:rsidRPr="00BD05D6" w:rsidRDefault="00BD05D6" w:rsidP="00E47E00">
      <w:pPr>
        <w:pStyle w:val="a3"/>
        <w:numPr>
          <w:ilvl w:val="0"/>
          <w:numId w:val="18"/>
        </w:numPr>
        <w:ind w:left="284" w:hanging="284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г</w:t>
      </w:r>
      <w:r w:rsidRPr="00BD05D6">
        <w:rPr>
          <w:bCs/>
          <w:sz w:val="26"/>
          <w:szCs w:val="26"/>
          <w:lang w:val="uk-UA"/>
        </w:rPr>
        <w:t>нучкість та обробка робить SilverSeal ідеальним гідроізоляційним полотном</w:t>
      </w:r>
      <w:r>
        <w:rPr>
          <w:bCs/>
          <w:sz w:val="26"/>
          <w:szCs w:val="26"/>
          <w:lang w:val="uk-UA"/>
        </w:rPr>
        <w:t xml:space="preserve"> </w:t>
      </w:r>
      <w:r w:rsidRPr="00BD05D6">
        <w:rPr>
          <w:bCs/>
          <w:sz w:val="26"/>
          <w:szCs w:val="26"/>
          <w:lang w:val="uk-UA"/>
        </w:rPr>
        <w:t>для робіт, які потребують дорогого розкрою.</w:t>
      </w:r>
    </w:p>
    <w:p w14:paraId="300C2314" w14:textId="77777777" w:rsidR="00BD05D6" w:rsidRPr="00BD05D6" w:rsidRDefault="00BD05D6" w:rsidP="00BD05D6">
      <w:pPr>
        <w:pStyle w:val="a3"/>
        <w:jc w:val="both"/>
        <w:rPr>
          <w:rFonts w:ascii="Geometria" w:hAnsi="Geometria"/>
          <w:b/>
          <w:bCs/>
          <w:sz w:val="26"/>
          <w:szCs w:val="26"/>
          <w:lang w:val="uk-UA"/>
        </w:rPr>
      </w:pPr>
      <w:r w:rsidRPr="00BD05D6">
        <w:rPr>
          <w:rFonts w:ascii="Geometria" w:hAnsi="Geometria"/>
          <w:b/>
          <w:bCs/>
          <w:sz w:val="26"/>
          <w:szCs w:val="26"/>
          <w:lang w:val="uk-UA"/>
        </w:rPr>
        <w:t>СКЛАД</w:t>
      </w:r>
    </w:p>
    <w:p w14:paraId="4A719475" w14:textId="77777777" w:rsidR="00BD05D6" w:rsidRDefault="00BD05D6" w:rsidP="00BD05D6">
      <w:pPr>
        <w:pStyle w:val="a3"/>
        <w:spacing w:before="0" w:beforeAutospacing="0" w:after="0" w:afterAutospacing="0"/>
        <w:jc w:val="both"/>
        <w:rPr>
          <w:bCs/>
          <w:sz w:val="26"/>
          <w:szCs w:val="26"/>
          <w:lang w:val="uk-UA"/>
        </w:rPr>
      </w:pPr>
      <w:r w:rsidRPr="00BD05D6">
        <w:rPr>
          <w:bCs/>
          <w:sz w:val="26"/>
          <w:szCs w:val="26"/>
          <w:lang w:val="uk-UA"/>
        </w:rPr>
        <w:t>SilverSeal – це EasySeal + срібна плівка PE.</w:t>
      </w:r>
      <w:r>
        <w:rPr>
          <w:bCs/>
          <w:sz w:val="26"/>
          <w:szCs w:val="26"/>
          <w:lang w:val="uk-UA"/>
        </w:rPr>
        <w:t xml:space="preserve"> </w:t>
      </w:r>
    </w:p>
    <w:p w14:paraId="115FBD0F" w14:textId="1657F625" w:rsidR="00BD05D6" w:rsidRPr="00BD05D6" w:rsidRDefault="00BD05D6" w:rsidP="00BD05D6">
      <w:pPr>
        <w:pStyle w:val="a3"/>
        <w:spacing w:before="0" w:beforeAutospacing="0" w:after="0" w:afterAutospacing="0"/>
        <w:jc w:val="both"/>
        <w:rPr>
          <w:bCs/>
          <w:sz w:val="26"/>
          <w:szCs w:val="26"/>
          <w:lang w:val="uk-UA"/>
        </w:rPr>
      </w:pPr>
      <w:r w:rsidRPr="00BD05D6">
        <w:rPr>
          <w:bCs/>
          <w:sz w:val="26"/>
          <w:szCs w:val="26"/>
          <w:lang w:val="uk-UA"/>
        </w:rPr>
        <w:t xml:space="preserve">EasySeal </w:t>
      </w:r>
      <w:r w:rsidR="00E47E00">
        <w:rPr>
          <w:bCs/>
          <w:sz w:val="26"/>
          <w:szCs w:val="26"/>
          <w:lang w:val="uk-UA"/>
        </w:rPr>
        <w:t>–</w:t>
      </w:r>
      <w:r w:rsidRPr="00BD05D6">
        <w:rPr>
          <w:bCs/>
          <w:sz w:val="26"/>
          <w:szCs w:val="26"/>
          <w:lang w:val="uk-UA"/>
        </w:rPr>
        <w:t xml:space="preserve"> це розбухаюча волокниста маса Quellvlies.</w:t>
      </w:r>
    </w:p>
    <w:p w14:paraId="20E4A0CC" w14:textId="77777777" w:rsidR="00BD05D6" w:rsidRPr="00BD05D6" w:rsidRDefault="00BD05D6" w:rsidP="00BD05D6">
      <w:pPr>
        <w:pStyle w:val="a3"/>
        <w:jc w:val="both"/>
        <w:rPr>
          <w:rFonts w:ascii="Geometria" w:hAnsi="Geometria"/>
          <w:b/>
          <w:bCs/>
          <w:sz w:val="26"/>
          <w:szCs w:val="26"/>
          <w:lang w:val="uk-UA"/>
        </w:rPr>
      </w:pPr>
      <w:r w:rsidRPr="00BD05D6">
        <w:rPr>
          <w:rFonts w:ascii="Geometria" w:hAnsi="Geometria"/>
          <w:b/>
          <w:bCs/>
          <w:sz w:val="26"/>
          <w:szCs w:val="26"/>
          <w:lang w:val="uk-UA"/>
        </w:rPr>
        <w:t>ОБЛАСТІ ЗАСТОСУВАННЯ</w:t>
      </w:r>
    </w:p>
    <w:p w14:paraId="0B2CCC90" w14:textId="67F39CCB" w:rsidR="00BD05D6" w:rsidRPr="00BD05D6" w:rsidRDefault="00BD05D6" w:rsidP="00BD05D6">
      <w:pPr>
        <w:pStyle w:val="a3"/>
        <w:jc w:val="both"/>
        <w:rPr>
          <w:bCs/>
          <w:sz w:val="26"/>
          <w:szCs w:val="26"/>
          <w:lang w:val="uk-UA"/>
        </w:rPr>
      </w:pPr>
      <w:r w:rsidRPr="00BD05D6">
        <w:rPr>
          <w:bCs/>
          <w:sz w:val="26"/>
          <w:szCs w:val="26"/>
          <w:lang w:val="uk-UA"/>
        </w:rPr>
        <w:t xml:space="preserve">Гідроізоляція і захист бетонних поверхонь, що </w:t>
      </w:r>
      <w:r w:rsidR="004E540B">
        <w:rPr>
          <w:bCs/>
          <w:sz w:val="26"/>
          <w:szCs w:val="26"/>
          <w:lang w:val="uk-UA"/>
        </w:rPr>
        <w:t>контактують</w:t>
      </w:r>
      <w:r w:rsidRPr="00BD05D6">
        <w:rPr>
          <w:bCs/>
          <w:sz w:val="26"/>
          <w:szCs w:val="26"/>
          <w:lang w:val="uk-UA"/>
        </w:rPr>
        <w:t xml:space="preserve"> з землею</w:t>
      </w:r>
      <w:r w:rsidR="004E540B">
        <w:rPr>
          <w:bCs/>
          <w:sz w:val="26"/>
          <w:szCs w:val="26"/>
          <w:lang w:val="uk-UA"/>
        </w:rPr>
        <w:t xml:space="preserve"> в</w:t>
      </w:r>
      <w:r>
        <w:rPr>
          <w:bCs/>
          <w:sz w:val="26"/>
          <w:szCs w:val="26"/>
          <w:lang w:val="uk-UA"/>
        </w:rPr>
        <w:t xml:space="preserve"> </w:t>
      </w:r>
      <w:r w:rsidRPr="00BD05D6">
        <w:rPr>
          <w:bCs/>
          <w:sz w:val="26"/>
          <w:szCs w:val="26"/>
          <w:lang w:val="uk-UA"/>
        </w:rPr>
        <w:t>наземних, підземних інженерних споруд</w:t>
      </w:r>
      <w:r w:rsidR="004E540B">
        <w:rPr>
          <w:bCs/>
          <w:sz w:val="26"/>
          <w:szCs w:val="26"/>
          <w:lang w:val="uk-UA"/>
        </w:rPr>
        <w:t>ах</w:t>
      </w:r>
      <w:r w:rsidRPr="00BD05D6">
        <w:rPr>
          <w:bCs/>
          <w:sz w:val="26"/>
          <w:szCs w:val="26"/>
          <w:lang w:val="uk-UA"/>
        </w:rPr>
        <w:t>, а також тунелебудуванн</w:t>
      </w:r>
      <w:r w:rsidR="004E540B">
        <w:rPr>
          <w:bCs/>
          <w:sz w:val="26"/>
          <w:szCs w:val="26"/>
          <w:lang w:val="uk-UA"/>
        </w:rPr>
        <w:t>і</w:t>
      </w:r>
      <w:r w:rsidRPr="00BD05D6">
        <w:rPr>
          <w:bCs/>
          <w:sz w:val="26"/>
          <w:szCs w:val="26"/>
          <w:lang w:val="uk-UA"/>
        </w:rPr>
        <w:t>.</w:t>
      </w:r>
      <w:r>
        <w:rPr>
          <w:bCs/>
          <w:sz w:val="26"/>
          <w:szCs w:val="26"/>
          <w:lang w:val="uk-UA"/>
        </w:rPr>
        <w:t xml:space="preserve"> </w:t>
      </w:r>
      <w:r w:rsidRPr="00BD05D6">
        <w:rPr>
          <w:bCs/>
          <w:sz w:val="26"/>
          <w:szCs w:val="26"/>
          <w:lang w:val="uk-UA"/>
        </w:rPr>
        <w:t>SilverSeal замінює всі загальноприйняті види гідроізоляційних елементів.</w:t>
      </w:r>
    </w:p>
    <w:p w14:paraId="50B064E9" w14:textId="77777777" w:rsidR="00BD05D6" w:rsidRPr="00BD05D6" w:rsidRDefault="00BD05D6" w:rsidP="00BD05D6">
      <w:pPr>
        <w:pStyle w:val="a3"/>
        <w:jc w:val="both"/>
        <w:rPr>
          <w:rFonts w:ascii="Geometria" w:hAnsi="Geometria"/>
          <w:b/>
          <w:bCs/>
          <w:sz w:val="26"/>
          <w:szCs w:val="26"/>
          <w:lang w:val="uk-UA"/>
        </w:rPr>
      </w:pPr>
      <w:r w:rsidRPr="00BD05D6">
        <w:rPr>
          <w:rFonts w:ascii="Geometria" w:hAnsi="Geometria"/>
          <w:b/>
          <w:bCs/>
          <w:sz w:val="26"/>
          <w:szCs w:val="26"/>
          <w:lang w:val="uk-UA"/>
        </w:rPr>
        <w:lastRenderedPageBreak/>
        <w:t>ВИМОГИ</w:t>
      </w:r>
    </w:p>
    <w:p w14:paraId="753A9A9B" w14:textId="3AF17DCF" w:rsidR="00BD05D6" w:rsidRPr="00BD05D6" w:rsidRDefault="00BD05D6" w:rsidP="00BD05D6">
      <w:pPr>
        <w:pStyle w:val="a3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Поверхня</w:t>
      </w:r>
      <w:r w:rsidRPr="00BD05D6">
        <w:rPr>
          <w:bCs/>
          <w:sz w:val="26"/>
          <w:szCs w:val="26"/>
          <w:lang w:val="uk-UA"/>
        </w:rPr>
        <w:t xml:space="preserve"> має бути досить міцною, здатною нести навантаження. Тріщини</w:t>
      </w:r>
      <w:r>
        <w:rPr>
          <w:bCs/>
          <w:sz w:val="26"/>
          <w:szCs w:val="26"/>
          <w:lang w:val="uk-UA"/>
        </w:rPr>
        <w:t xml:space="preserve"> </w:t>
      </w:r>
      <w:r w:rsidRPr="00BD05D6">
        <w:rPr>
          <w:bCs/>
          <w:sz w:val="26"/>
          <w:szCs w:val="26"/>
          <w:lang w:val="uk-UA"/>
        </w:rPr>
        <w:t>розміром більше 1 мм необхідно закласти. Для заклад</w:t>
      </w:r>
      <w:r w:rsidR="004E540B">
        <w:rPr>
          <w:bCs/>
          <w:sz w:val="26"/>
          <w:szCs w:val="26"/>
          <w:lang w:val="uk-UA"/>
        </w:rPr>
        <w:t>а</w:t>
      </w:r>
      <w:r w:rsidRPr="00BD05D6">
        <w:rPr>
          <w:bCs/>
          <w:sz w:val="26"/>
          <w:szCs w:val="26"/>
          <w:lang w:val="uk-UA"/>
        </w:rPr>
        <w:t>ння виступів розміром менше 1</w:t>
      </w:r>
      <w:r>
        <w:rPr>
          <w:bCs/>
          <w:sz w:val="26"/>
          <w:szCs w:val="26"/>
          <w:lang w:val="uk-UA"/>
        </w:rPr>
        <w:t xml:space="preserve"> </w:t>
      </w:r>
      <w:r w:rsidRPr="00BD05D6">
        <w:rPr>
          <w:bCs/>
          <w:sz w:val="26"/>
          <w:szCs w:val="26"/>
          <w:lang w:val="uk-UA"/>
        </w:rPr>
        <w:t>см підходить еластичний SilverSeal. При великих виступах їх необхідно</w:t>
      </w:r>
      <w:r>
        <w:rPr>
          <w:bCs/>
          <w:sz w:val="26"/>
          <w:szCs w:val="26"/>
          <w:lang w:val="uk-UA"/>
        </w:rPr>
        <w:t xml:space="preserve"> </w:t>
      </w:r>
      <w:r w:rsidRPr="00BD05D6">
        <w:rPr>
          <w:bCs/>
          <w:sz w:val="26"/>
          <w:szCs w:val="26"/>
          <w:lang w:val="uk-UA"/>
        </w:rPr>
        <w:t>вирівняти або перекрити волокнистою захисною масою. SilverSeal сліду</w:t>
      </w:r>
      <w:r>
        <w:rPr>
          <w:bCs/>
          <w:sz w:val="26"/>
          <w:szCs w:val="26"/>
          <w:lang w:val="uk-UA"/>
        </w:rPr>
        <w:t xml:space="preserve"> </w:t>
      </w:r>
      <w:r w:rsidRPr="00BD05D6">
        <w:rPr>
          <w:bCs/>
          <w:sz w:val="26"/>
          <w:szCs w:val="26"/>
          <w:lang w:val="uk-UA"/>
        </w:rPr>
        <w:t xml:space="preserve">укладати </w:t>
      </w:r>
      <w:r w:rsidR="004E540B">
        <w:rPr>
          <w:bCs/>
          <w:sz w:val="26"/>
          <w:szCs w:val="26"/>
          <w:lang w:val="uk-UA"/>
        </w:rPr>
        <w:t>обережно</w:t>
      </w:r>
      <w:r w:rsidRPr="00BD05D6">
        <w:rPr>
          <w:bCs/>
          <w:sz w:val="26"/>
          <w:szCs w:val="26"/>
          <w:lang w:val="uk-UA"/>
        </w:rPr>
        <w:t>, згідно з інструкцією виробника.</w:t>
      </w:r>
    </w:p>
    <w:p w14:paraId="644A2949" w14:textId="77777777" w:rsidR="00BD05D6" w:rsidRPr="00BD05D6" w:rsidRDefault="00BD05D6" w:rsidP="00BD05D6">
      <w:pPr>
        <w:pStyle w:val="a3"/>
        <w:jc w:val="both"/>
        <w:rPr>
          <w:rFonts w:ascii="Geometria" w:hAnsi="Geometria"/>
          <w:b/>
          <w:bCs/>
          <w:sz w:val="26"/>
          <w:szCs w:val="26"/>
          <w:lang w:val="uk-UA"/>
        </w:rPr>
      </w:pPr>
      <w:r w:rsidRPr="00BD05D6">
        <w:rPr>
          <w:rFonts w:ascii="Geometria" w:hAnsi="Geometria"/>
          <w:b/>
          <w:bCs/>
          <w:sz w:val="26"/>
          <w:szCs w:val="26"/>
          <w:lang w:val="uk-UA"/>
        </w:rPr>
        <w:t>ЗБЕРІГАННЯ</w:t>
      </w:r>
    </w:p>
    <w:p w14:paraId="55A72DC7" w14:textId="7DE0D77E" w:rsidR="00BD05D6" w:rsidRPr="00BD05D6" w:rsidRDefault="00BD05D6" w:rsidP="00BD05D6">
      <w:pPr>
        <w:pStyle w:val="a3"/>
        <w:jc w:val="both"/>
        <w:rPr>
          <w:bCs/>
          <w:sz w:val="26"/>
          <w:szCs w:val="26"/>
          <w:lang w:val="uk-UA"/>
        </w:rPr>
      </w:pPr>
      <w:r w:rsidRPr="00BD05D6">
        <w:rPr>
          <w:bCs/>
          <w:sz w:val="26"/>
          <w:szCs w:val="26"/>
          <w:lang w:val="uk-UA"/>
        </w:rPr>
        <w:t>Матеріал зберігається без обмеження терміну</w:t>
      </w:r>
      <w:r w:rsidR="004E540B">
        <w:rPr>
          <w:bCs/>
          <w:sz w:val="26"/>
          <w:szCs w:val="26"/>
          <w:lang w:val="uk-UA"/>
        </w:rPr>
        <w:t xml:space="preserve"> придатності</w:t>
      </w:r>
      <w:r w:rsidRPr="00BD05D6">
        <w:rPr>
          <w:bCs/>
          <w:sz w:val="26"/>
          <w:szCs w:val="26"/>
          <w:lang w:val="uk-UA"/>
        </w:rPr>
        <w:t>, за умови зберігання у сухому,</w:t>
      </w:r>
      <w:r>
        <w:rPr>
          <w:bCs/>
          <w:sz w:val="26"/>
          <w:szCs w:val="26"/>
          <w:lang w:val="uk-UA"/>
        </w:rPr>
        <w:t xml:space="preserve"> </w:t>
      </w:r>
      <w:r w:rsidRPr="00BD05D6">
        <w:rPr>
          <w:bCs/>
          <w:sz w:val="26"/>
          <w:szCs w:val="26"/>
          <w:lang w:val="uk-UA"/>
        </w:rPr>
        <w:t>захищеному від морозу та сильного теплового впливу місці. Протягом</w:t>
      </w:r>
      <w:r>
        <w:rPr>
          <w:bCs/>
          <w:sz w:val="26"/>
          <w:szCs w:val="26"/>
          <w:lang w:val="uk-UA"/>
        </w:rPr>
        <w:t xml:space="preserve"> </w:t>
      </w:r>
      <w:r w:rsidRPr="00BD05D6">
        <w:rPr>
          <w:bCs/>
          <w:sz w:val="26"/>
          <w:szCs w:val="26"/>
          <w:lang w:val="uk-UA"/>
        </w:rPr>
        <w:t>зберігання необхідно берегти від дії UV. Перед монтажем мембрана повинна</w:t>
      </w:r>
      <w:r>
        <w:rPr>
          <w:bCs/>
          <w:sz w:val="26"/>
          <w:szCs w:val="26"/>
          <w:lang w:val="uk-UA"/>
        </w:rPr>
        <w:t xml:space="preserve"> </w:t>
      </w:r>
      <w:r w:rsidRPr="00BD05D6">
        <w:rPr>
          <w:bCs/>
          <w:sz w:val="26"/>
          <w:szCs w:val="26"/>
          <w:lang w:val="uk-UA"/>
        </w:rPr>
        <w:t>бути сухою.</w:t>
      </w:r>
    </w:p>
    <w:p w14:paraId="0994214F" w14:textId="019D3941" w:rsidR="00BD05D6" w:rsidRPr="00BD05D6" w:rsidRDefault="00BD05D6" w:rsidP="00BD05D6">
      <w:pPr>
        <w:pStyle w:val="a3"/>
        <w:jc w:val="both"/>
        <w:rPr>
          <w:rFonts w:ascii="Geometria" w:hAnsi="Geometria"/>
          <w:b/>
          <w:bCs/>
          <w:sz w:val="26"/>
          <w:szCs w:val="26"/>
          <w:lang w:val="uk-UA"/>
        </w:rPr>
      </w:pPr>
      <w:r>
        <w:rPr>
          <w:rFonts w:ascii="Geometria" w:hAnsi="Geometria"/>
          <w:b/>
          <w:bCs/>
          <w:sz w:val="26"/>
          <w:szCs w:val="26"/>
          <w:lang w:val="uk-UA"/>
        </w:rPr>
        <w:t>ФОРМА ПОСТАЧАННЯ</w:t>
      </w:r>
    </w:p>
    <w:p w14:paraId="1BA6CE0C" w14:textId="73A14F7E" w:rsidR="00901F3A" w:rsidRPr="00BD05D6" w:rsidRDefault="00BD05D6" w:rsidP="00BD05D6">
      <w:pPr>
        <w:pStyle w:val="a3"/>
        <w:jc w:val="both"/>
        <w:rPr>
          <w:bCs/>
          <w:sz w:val="26"/>
          <w:szCs w:val="26"/>
          <w:lang w:val="uk-UA"/>
        </w:rPr>
      </w:pPr>
      <w:r w:rsidRPr="00BD05D6">
        <w:rPr>
          <w:bCs/>
          <w:sz w:val="26"/>
          <w:szCs w:val="26"/>
          <w:lang w:val="uk-UA"/>
        </w:rPr>
        <w:t xml:space="preserve">2,00 м х 50 </w:t>
      </w:r>
      <w:r w:rsidR="004E540B">
        <w:rPr>
          <w:bCs/>
          <w:sz w:val="26"/>
          <w:szCs w:val="26"/>
          <w:lang w:val="uk-UA"/>
        </w:rPr>
        <w:t>м, інші розміри за запитом замовника.</w:t>
      </w:r>
    </w:p>
    <w:p w14:paraId="18A03576" w14:textId="48EEE1CA" w:rsidR="00BD05D6" w:rsidRPr="00BD05D6" w:rsidRDefault="00BD05D6" w:rsidP="00BD05D6">
      <w:pPr>
        <w:pStyle w:val="a3"/>
        <w:jc w:val="both"/>
        <w:rPr>
          <w:rFonts w:ascii="Geometria" w:hAnsi="Geometria"/>
          <w:b/>
          <w:bCs/>
          <w:sz w:val="26"/>
          <w:szCs w:val="26"/>
          <w:lang w:val="uk-UA"/>
        </w:rPr>
      </w:pPr>
      <w:r w:rsidRPr="00BD05D6">
        <w:rPr>
          <w:rFonts w:ascii="Geometria" w:hAnsi="Geometria"/>
          <w:b/>
          <w:bCs/>
          <w:sz w:val="26"/>
          <w:szCs w:val="26"/>
          <w:lang w:val="uk-UA"/>
        </w:rPr>
        <w:t>ТЕХНІЧНІ</w:t>
      </w:r>
      <w:r w:rsidR="004E540B" w:rsidRPr="00BD05D6">
        <w:rPr>
          <w:rFonts w:ascii="Geometria" w:hAnsi="Geometria"/>
          <w:b/>
          <w:bCs/>
          <w:sz w:val="26"/>
          <w:szCs w:val="26"/>
          <w:lang w:val="uk-UA"/>
        </w:rPr>
        <w:t xml:space="preserve"> </w:t>
      </w:r>
      <w:r w:rsidR="004E540B">
        <w:rPr>
          <w:rFonts w:ascii="Geometria" w:hAnsi="Geometria"/>
          <w:b/>
          <w:bCs/>
          <w:sz w:val="26"/>
          <w:szCs w:val="26"/>
          <w:lang w:val="uk-UA"/>
        </w:rPr>
        <w:t>ПАРАМЕТРИ</w:t>
      </w:r>
    </w:p>
    <w:p w14:paraId="53C7DBE1" w14:textId="2F8EA394" w:rsidR="00B40353" w:rsidRPr="00BD05D6" w:rsidRDefault="00BD05D6" w:rsidP="00BD05D6">
      <w:pPr>
        <w:pStyle w:val="a3"/>
        <w:jc w:val="both"/>
        <w:rPr>
          <w:rFonts w:ascii="Geometria" w:hAnsi="Geometria"/>
          <w:b/>
          <w:bCs/>
          <w:sz w:val="26"/>
          <w:szCs w:val="26"/>
          <w:lang w:val="uk-UA"/>
        </w:rPr>
      </w:pPr>
      <w:r w:rsidRPr="00BD05D6">
        <w:rPr>
          <w:rFonts w:ascii="Geometria" w:hAnsi="Geometria"/>
          <w:b/>
          <w:bCs/>
          <w:sz w:val="26"/>
          <w:szCs w:val="26"/>
          <w:lang w:val="uk-UA"/>
        </w:rPr>
        <w:t xml:space="preserve">ВИЗНАЧЕННЯ ТВЕРДОСТІ МЕТОДОМ </w:t>
      </w:r>
      <w:r w:rsidR="004E540B" w:rsidRPr="00BD05D6">
        <w:rPr>
          <w:rFonts w:ascii="Geometria" w:hAnsi="Geometria"/>
          <w:b/>
          <w:bCs/>
          <w:sz w:val="26"/>
          <w:szCs w:val="26"/>
          <w:lang w:val="uk-UA"/>
        </w:rPr>
        <w:t>ВИДАВ</w:t>
      </w:r>
      <w:r w:rsidR="004E540B">
        <w:rPr>
          <w:rFonts w:ascii="Geometria" w:hAnsi="Geometria"/>
          <w:b/>
          <w:bCs/>
          <w:sz w:val="26"/>
          <w:szCs w:val="26"/>
          <w:lang w:val="uk-UA"/>
        </w:rPr>
        <w:t>ЛЮВ</w:t>
      </w:r>
      <w:r w:rsidR="004E540B" w:rsidRPr="00BD05D6">
        <w:rPr>
          <w:rFonts w:ascii="Geometria" w:hAnsi="Geometria"/>
          <w:b/>
          <w:bCs/>
          <w:sz w:val="26"/>
          <w:szCs w:val="26"/>
          <w:lang w:val="uk-UA"/>
        </w:rPr>
        <w:t>АННЯ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4536"/>
      </w:tblGrid>
      <w:tr w:rsidR="00C4175A" w:rsidRPr="00933452" w14:paraId="29566C65" w14:textId="77777777" w:rsidTr="00BD05D6">
        <w:trPr>
          <w:trHeight w:val="552"/>
        </w:trPr>
        <w:tc>
          <w:tcPr>
            <w:tcW w:w="4678" w:type="dxa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  <w:vAlign w:val="center"/>
            <w:hideMark/>
          </w:tcPr>
          <w:p w14:paraId="5D6B12E3" w14:textId="77777777" w:rsidR="00C4175A" w:rsidRDefault="00BD05D6" w:rsidP="004E540B">
            <w:pPr>
              <w:pStyle w:val="a3"/>
              <w:spacing w:before="0" w:beforeAutospacing="0" w:after="0" w:afterAutospacing="0" w:line="276" w:lineRule="auto"/>
              <w:rPr>
                <w:rFonts w:ascii="Geometria" w:hAnsi="Geometria"/>
              </w:rPr>
            </w:pPr>
            <w:r>
              <w:rPr>
                <w:rFonts w:ascii="Geometria" w:hAnsi="Geometria"/>
              </w:rPr>
              <w:t>Початок дос</w:t>
            </w:r>
            <w:r>
              <w:rPr>
                <w:rFonts w:ascii="Geometria" w:hAnsi="Geometria"/>
                <w:lang w:val="uk-UA"/>
              </w:rPr>
              <w:t>ліду</w:t>
            </w:r>
            <w:r w:rsidRPr="00BD05D6">
              <w:rPr>
                <w:rFonts w:ascii="Geometria" w:hAnsi="Geometria"/>
              </w:rPr>
              <w:t>:</w:t>
            </w:r>
          </w:p>
          <w:p w14:paraId="4831132C" w14:textId="77777777" w:rsidR="004E540B" w:rsidRDefault="004E540B" w:rsidP="004E540B">
            <w:pPr>
              <w:pStyle w:val="a3"/>
              <w:spacing w:before="0" w:beforeAutospacing="0" w:after="0" w:afterAutospacing="0" w:line="276" w:lineRule="auto"/>
              <w:rPr>
                <w:rFonts w:ascii="Geometria" w:hAnsi="Geometria"/>
              </w:rPr>
            </w:pPr>
          </w:p>
          <w:p w14:paraId="6D20CAD6" w14:textId="77777777" w:rsidR="004E540B" w:rsidRDefault="004E540B" w:rsidP="004E540B">
            <w:pPr>
              <w:pStyle w:val="a3"/>
              <w:spacing w:before="0" w:beforeAutospacing="0" w:after="0" w:afterAutospacing="0" w:line="276" w:lineRule="auto"/>
              <w:rPr>
                <w:rFonts w:ascii="Geometria" w:hAnsi="Geometria"/>
              </w:rPr>
            </w:pPr>
          </w:p>
          <w:p w14:paraId="42113E07" w14:textId="77777777" w:rsidR="004E540B" w:rsidRDefault="004E540B" w:rsidP="004E540B">
            <w:pPr>
              <w:pStyle w:val="a3"/>
              <w:spacing w:before="0" w:beforeAutospacing="0" w:after="0" w:afterAutospacing="0" w:line="276" w:lineRule="auto"/>
              <w:rPr>
                <w:rFonts w:ascii="Geometria" w:hAnsi="Geometria"/>
              </w:rPr>
            </w:pPr>
          </w:p>
          <w:p w14:paraId="5AF224E7" w14:textId="77777777" w:rsidR="004E540B" w:rsidRDefault="004E540B" w:rsidP="004E540B">
            <w:pPr>
              <w:pStyle w:val="a3"/>
              <w:spacing w:before="0" w:beforeAutospacing="0" w:after="0" w:afterAutospacing="0" w:line="276" w:lineRule="auto"/>
              <w:rPr>
                <w:rFonts w:ascii="Geometria" w:hAnsi="Geometria"/>
              </w:rPr>
            </w:pPr>
          </w:p>
          <w:p w14:paraId="4FABE959" w14:textId="2A8567F6" w:rsidR="004E540B" w:rsidRPr="00933452" w:rsidRDefault="004E540B" w:rsidP="004E540B">
            <w:pPr>
              <w:pStyle w:val="a3"/>
              <w:spacing w:before="0" w:beforeAutospacing="0" w:after="0" w:afterAutospacing="0" w:line="276" w:lineRule="auto"/>
              <w:rPr>
                <w:rFonts w:ascii="Geometria" w:hAnsi="Geometria"/>
              </w:rPr>
            </w:pPr>
          </w:p>
        </w:tc>
        <w:tc>
          <w:tcPr>
            <w:tcW w:w="4536" w:type="dxa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  <w:vAlign w:val="center"/>
          </w:tcPr>
          <w:p w14:paraId="436B3CAB" w14:textId="77777777" w:rsidR="00BD05D6" w:rsidRDefault="00BD05D6" w:rsidP="004E540B">
            <w:pPr>
              <w:spacing w:line="276" w:lineRule="auto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BD05D6">
              <w:rPr>
                <w:rFonts w:ascii="Geometria" w:hAnsi="Geometria"/>
                <w:b/>
                <w:bCs/>
              </w:rPr>
              <w:t>пошкодження Ø 5 мм</w:t>
            </w:r>
          </w:p>
          <w:p w14:paraId="230A9B61" w14:textId="77777777" w:rsidR="00BD05D6" w:rsidRPr="00BD05D6" w:rsidRDefault="00BD05D6" w:rsidP="004E540B">
            <w:pPr>
              <w:spacing w:line="276" w:lineRule="auto"/>
              <w:jc w:val="center"/>
              <w:rPr>
                <w:rFonts w:ascii="Geometria" w:hAnsi="Geometria"/>
                <w:b/>
                <w:bCs/>
                <w:lang w:val="uk-UA"/>
              </w:rPr>
            </w:pPr>
          </w:p>
          <w:p w14:paraId="04034657" w14:textId="77777777" w:rsidR="00BD05D6" w:rsidRPr="00BD05D6" w:rsidRDefault="00BD05D6" w:rsidP="004E540B">
            <w:pPr>
              <w:spacing w:line="276" w:lineRule="auto"/>
              <w:jc w:val="center"/>
              <w:rPr>
                <w:rFonts w:ascii="Geometria" w:hAnsi="Geometria"/>
                <w:b/>
                <w:bCs/>
              </w:rPr>
            </w:pPr>
            <w:r w:rsidRPr="00BD05D6">
              <w:rPr>
                <w:rFonts w:ascii="Geometria" w:hAnsi="Geometria"/>
                <w:b/>
                <w:bCs/>
              </w:rPr>
              <w:t>безнапірне кругле розширення</w:t>
            </w:r>
          </w:p>
          <w:p w14:paraId="0CAE1F65" w14:textId="77777777" w:rsidR="00BD05D6" w:rsidRPr="00BD05D6" w:rsidRDefault="00BD05D6" w:rsidP="004E540B">
            <w:pPr>
              <w:spacing w:line="276" w:lineRule="auto"/>
              <w:jc w:val="center"/>
              <w:rPr>
                <w:rFonts w:ascii="Geometria" w:hAnsi="Geometria"/>
                <w:b/>
                <w:bCs/>
              </w:rPr>
            </w:pPr>
            <w:r w:rsidRPr="00BD05D6">
              <w:rPr>
                <w:rFonts w:ascii="Geometria" w:hAnsi="Geometria"/>
                <w:b/>
                <w:bCs/>
              </w:rPr>
              <w:t>&lt; 1 см, підняття тиску води до</w:t>
            </w:r>
          </w:p>
          <w:p w14:paraId="0EF72A7B" w14:textId="77777777" w:rsidR="00BD05D6" w:rsidRPr="00BD05D6" w:rsidRDefault="00BD05D6" w:rsidP="004E540B">
            <w:pPr>
              <w:spacing w:line="276" w:lineRule="auto"/>
              <w:jc w:val="center"/>
              <w:rPr>
                <w:rFonts w:ascii="Geometria" w:hAnsi="Geometria"/>
                <w:b/>
                <w:bCs/>
              </w:rPr>
            </w:pPr>
            <w:r w:rsidRPr="00BD05D6">
              <w:rPr>
                <w:rFonts w:ascii="Geometria" w:hAnsi="Geometria"/>
                <w:b/>
                <w:bCs/>
              </w:rPr>
              <w:t>7 м вод ст., зростання</w:t>
            </w:r>
          </w:p>
          <w:p w14:paraId="1123E6B5" w14:textId="3B255A6B" w:rsidR="00C4175A" w:rsidRPr="00933452" w:rsidRDefault="00BD05D6" w:rsidP="004E540B">
            <w:pPr>
              <w:spacing w:line="276" w:lineRule="auto"/>
              <w:jc w:val="center"/>
              <w:rPr>
                <w:rFonts w:ascii="Geometria" w:hAnsi="Geometria"/>
                <w:b/>
                <w:bCs/>
              </w:rPr>
            </w:pPr>
            <w:r w:rsidRPr="00BD05D6">
              <w:rPr>
                <w:rFonts w:ascii="Geometria" w:hAnsi="Geometria"/>
                <w:b/>
                <w:bCs/>
              </w:rPr>
              <w:t>проникнення немає</w:t>
            </w:r>
          </w:p>
        </w:tc>
      </w:tr>
      <w:tr w:rsidR="00BD05D6" w:rsidRPr="00933452" w14:paraId="497B86AA" w14:textId="77777777" w:rsidTr="00EE22DC">
        <w:tc>
          <w:tcPr>
            <w:tcW w:w="467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hideMark/>
          </w:tcPr>
          <w:p w14:paraId="738932D5" w14:textId="3302954D" w:rsidR="00BD05D6" w:rsidRPr="00933452" w:rsidRDefault="00BD05D6" w:rsidP="004E540B">
            <w:pPr>
              <w:pStyle w:val="a3"/>
              <w:spacing w:before="0" w:beforeAutospacing="0" w:after="0" w:afterAutospacing="0" w:line="276" w:lineRule="auto"/>
              <w:rPr>
                <w:rFonts w:ascii="Geometria" w:hAnsi="Geometria"/>
              </w:rPr>
            </w:pPr>
            <w:r w:rsidRPr="00BD05D6">
              <w:rPr>
                <w:rFonts w:ascii="Geometria" w:hAnsi="Geometria"/>
              </w:rPr>
              <w:t>Початок досліду:</w:t>
            </w:r>
          </w:p>
        </w:tc>
        <w:tc>
          <w:tcPr>
            <w:tcW w:w="453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71788BD4" w14:textId="1A3AC5D0" w:rsidR="00BD05D6" w:rsidRDefault="00BD05D6" w:rsidP="004E540B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Geometria" w:hAnsi="Geometria"/>
                <w:b/>
                <w:bCs/>
              </w:rPr>
            </w:pPr>
            <w:r w:rsidRPr="00BD05D6">
              <w:rPr>
                <w:rFonts w:ascii="Geometria" w:hAnsi="Geometria"/>
                <w:b/>
                <w:bCs/>
              </w:rPr>
              <w:t>пошкодження Ø 5 мм</w:t>
            </w:r>
          </w:p>
          <w:p w14:paraId="5BC3805F" w14:textId="77777777" w:rsidR="004E540B" w:rsidRPr="00BD05D6" w:rsidRDefault="004E540B" w:rsidP="004E540B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Geometria" w:hAnsi="Geometria"/>
                <w:b/>
                <w:bCs/>
              </w:rPr>
            </w:pPr>
          </w:p>
          <w:p w14:paraId="73DEE81D" w14:textId="666CE1EE" w:rsidR="00BD05D6" w:rsidRPr="00BD7962" w:rsidRDefault="00BD05D6" w:rsidP="004E540B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Geometria" w:hAnsi="Geometria"/>
                <w:b/>
                <w:bCs/>
              </w:rPr>
            </w:pPr>
            <w:r w:rsidRPr="00BD05D6">
              <w:rPr>
                <w:rFonts w:ascii="Geometria" w:hAnsi="Geometria"/>
                <w:b/>
                <w:bCs/>
              </w:rPr>
              <w:t>тиску води до 7 м вод ст.,</w:t>
            </w:r>
            <w:r w:rsidR="004071A2">
              <w:rPr>
                <w:rFonts w:ascii="Geometria" w:hAnsi="Geometria"/>
                <w:b/>
                <w:bCs/>
                <w:lang w:val="uk-UA"/>
              </w:rPr>
              <w:t xml:space="preserve"> </w:t>
            </w:r>
            <w:r w:rsidRPr="00BD05D6">
              <w:rPr>
                <w:rFonts w:ascii="Geometria" w:hAnsi="Geometria"/>
                <w:b/>
                <w:bCs/>
              </w:rPr>
              <w:t>приблизно колоподібне</w:t>
            </w:r>
            <w:r w:rsidR="004071A2">
              <w:rPr>
                <w:rFonts w:ascii="Geometria" w:hAnsi="Geometria"/>
                <w:b/>
                <w:bCs/>
                <w:lang w:val="uk-UA"/>
              </w:rPr>
              <w:t xml:space="preserve"> </w:t>
            </w:r>
            <w:r w:rsidRPr="00BD05D6">
              <w:rPr>
                <w:rFonts w:ascii="Geometria" w:hAnsi="Geometria"/>
                <w:b/>
                <w:bCs/>
              </w:rPr>
              <w:t>розширення &lt; 2 см</w:t>
            </w:r>
          </w:p>
        </w:tc>
      </w:tr>
    </w:tbl>
    <w:p w14:paraId="7A2458C0" w14:textId="77777777" w:rsidR="004071A2" w:rsidRDefault="004071A2" w:rsidP="00C4175A">
      <w:pPr>
        <w:spacing w:before="100" w:beforeAutospacing="1" w:after="100" w:afterAutospacing="1"/>
        <w:jc w:val="both"/>
        <w:rPr>
          <w:rFonts w:ascii="Geometria" w:hAnsi="Geometria"/>
          <w:b/>
          <w:bCs/>
          <w:sz w:val="26"/>
          <w:szCs w:val="26"/>
          <w:lang w:val="uk-UA"/>
        </w:rPr>
      </w:pPr>
    </w:p>
    <w:p w14:paraId="5F6DB02A" w14:textId="77777777" w:rsidR="004071A2" w:rsidRDefault="004071A2" w:rsidP="00C4175A">
      <w:pPr>
        <w:spacing w:before="100" w:beforeAutospacing="1" w:after="100" w:afterAutospacing="1"/>
        <w:jc w:val="both"/>
        <w:rPr>
          <w:rFonts w:ascii="Geometria" w:hAnsi="Geometria"/>
          <w:b/>
          <w:bCs/>
          <w:sz w:val="26"/>
          <w:szCs w:val="26"/>
          <w:lang w:val="uk-UA"/>
        </w:rPr>
      </w:pPr>
    </w:p>
    <w:p w14:paraId="0E0C2330" w14:textId="77777777" w:rsidR="004071A2" w:rsidRDefault="004071A2" w:rsidP="00C4175A">
      <w:pPr>
        <w:spacing w:before="100" w:beforeAutospacing="1" w:after="100" w:afterAutospacing="1"/>
        <w:jc w:val="both"/>
        <w:rPr>
          <w:rFonts w:ascii="Geometria" w:hAnsi="Geometria"/>
          <w:b/>
          <w:bCs/>
          <w:sz w:val="26"/>
          <w:szCs w:val="26"/>
          <w:lang w:val="uk-UA"/>
        </w:rPr>
      </w:pPr>
    </w:p>
    <w:p w14:paraId="02AE9972" w14:textId="77777777" w:rsidR="004071A2" w:rsidRDefault="004071A2" w:rsidP="00C4175A">
      <w:pPr>
        <w:spacing w:before="100" w:beforeAutospacing="1" w:after="100" w:afterAutospacing="1"/>
        <w:jc w:val="both"/>
        <w:rPr>
          <w:rFonts w:ascii="Geometria" w:hAnsi="Geometria"/>
          <w:b/>
          <w:bCs/>
          <w:sz w:val="26"/>
          <w:szCs w:val="26"/>
          <w:lang w:val="uk-UA"/>
        </w:rPr>
      </w:pPr>
    </w:p>
    <w:p w14:paraId="7F4155F2" w14:textId="77777777" w:rsidR="004071A2" w:rsidRDefault="004071A2" w:rsidP="00C4175A">
      <w:pPr>
        <w:spacing w:before="100" w:beforeAutospacing="1" w:after="100" w:afterAutospacing="1"/>
        <w:jc w:val="both"/>
        <w:rPr>
          <w:rFonts w:ascii="Geometria" w:hAnsi="Geometria"/>
          <w:b/>
          <w:bCs/>
          <w:sz w:val="26"/>
          <w:szCs w:val="26"/>
          <w:lang w:val="uk-UA"/>
        </w:rPr>
      </w:pPr>
    </w:p>
    <w:p w14:paraId="088B1337" w14:textId="77777777" w:rsidR="004071A2" w:rsidRDefault="004071A2" w:rsidP="00C4175A">
      <w:pPr>
        <w:spacing w:before="100" w:beforeAutospacing="1" w:after="100" w:afterAutospacing="1"/>
        <w:jc w:val="both"/>
        <w:rPr>
          <w:rFonts w:ascii="Geometria" w:hAnsi="Geometria"/>
          <w:b/>
          <w:bCs/>
          <w:sz w:val="26"/>
          <w:szCs w:val="26"/>
          <w:lang w:val="uk-UA"/>
        </w:rPr>
      </w:pPr>
    </w:p>
    <w:p w14:paraId="4DC039CB" w14:textId="6526D419" w:rsidR="00C4175A" w:rsidRPr="00401FF8" w:rsidRDefault="004071A2" w:rsidP="00C4175A">
      <w:pPr>
        <w:spacing w:before="100" w:beforeAutospacing="1" w:after="100" w:afterAutospacing="1"/>
        <w:jc w:val="both"/>
        <w:rPr>
          <w:rFonts w:ascii="Geometria" w:hAnsi="Geometria"/>
          <w:b/>
          <w:bCs/>
          <w:sz w:val="26"/>
          <w:szCs w:val="26"/>
          <w:lang w:val="uk-UA"/>
        </w:rPr>
      </w:pPr>
      <w:r w:rsidRPr="004071A2">
        <w:rPr>
          <w:rFonts w:ascii="Geometria" w:hAnsi="Geometria"/>
          <w:b/>
          <w:bCs/>
          <w:sz w:val="26"/>
          <w:szCs w:val="26"/>
        </w:rPr>
        <w:lastRenderedPageBreak/>
        <w:t xml:space="preserve">ТЕХНІЧНІ </w:t>
      </w:r>
      <w:r w:rsidR="00401FF8">
        <w:rPr>
          <w:rFonts w:ascii="Geometria" w:hAnsi="Geometria"/>
          <w:b/>
          <w:bCs/>
          <w:sz w:val="26"/>
          <w:szCs w:val="26"/>
          <w:lang w:val="uk-UA"/>
        </w:rPr>
        <w:t>ПАРАМЕТРИ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417"/>
      </w:tblGrid>
      <w:tr w:rsidR="00B40353" w:rsidRPr="00933452" w14:paraId="3DA77E1F" w14:textId="77777777" w:rsidTr="00961444">
        <w:tc>
          <w:tcPr>
            <w:tcW w:w="482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08392213" w14:textId="79C5BBE1" w:rsidR="00B40353" w:rsidRPr="00401FF8" w:rsidRDefault="004071A2" w:rsidP="00401FF8">
            <w:pPr>
              <w:pStyle w:val="a3"/>
              <w:spacing w:before="0" w:beforeAutospacing="0" w:after="0" w:afterAutospacing="0" w:line="276" w:lineRule="auto"/>
              <w:rPr>
                <w:rFonts w:ascii="Geometria" w:hAnsi="Geometria"/>
                <w:lang w:val="uk-UA"/>
              </w:rPr>
            </w:pPr>
            <w:r w:rsidRPr="00401FF8">
              <w:rPr>
                <w:rFonts w:ascii="Geometria" w:hAnsi="Geometria"/>
                <w:lang w:val="uk-UA"/>
              </w:rPr>
              <w:t>Позначення артикула:</w:t>
            </w:r>
          </w:p>
        </w:tc>
        <w:tc>
          <w:tcPr>
            <w:tcW w:w="44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12DCDA18" w14:textId="6FDC85D1" w:rsidR="00B40353" w:rsidRPr="00401FF8" w:rsidRDefault="004071A2" w:rsidP="00401FF8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Geometria" w:hAnsi="Geometria"/>
                <w:b/>
                <w:bCs/>
              </w:rPr>
            </w:pPr>
            <w:r w:rsidRPr="00401FF8">
              <w:rPr>
                <w:rFonts w:ascii="Geometria" w:hAnsi="Geometria"/>
                <w:b/>
                <w:bCs/>
              </w:rPr>
              <w:t>CEMproof SilverSeal</w:t>
            </w:r>
          </w:p>
        </w:tc>
      </w:tr>
      <w:tr w:rsidR="00B40353" w:rsidRPr="00933452" w14:paraId="3CF37260" w14:textId="77777777" w:rsidTr="00961444">
        <w:tc>
          <w:tcPr>
            <w:tcW w:w="482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2D23293B" w14:textId="77777777" w:rsidR="00B40353" w:rsidRPr="00401FF8" w:rsidRDefault="004071A2" w:rsidP="00401FF8">
            <w:pPr>
              <w:pStyle w:val="a3"/>
              <w:spacing w:before="0" w:beforeAutospacing="0" w:after="0" w:afterAutospacing="0" w:line="276" w:lineRule="auto"/>
              <w:rPr>
                <w:rFonts w:ascii="Geometria" w:hAnsi="Geometria"/>
              </w:rPr>
            </w:pPr>
            <w:r w:rsidRPr="00401FF8">
              <w:rPr>
                <w:rFonts w:ascii="Geometria" w:hAnsi="Geometria"/>
              </w:rPr>
              <w:t>Тип:</w:t>
            </w:r>
          </w:p>
          <w:p w14:paraId="4476F330" w14:textId="77777777" w:rsidR="00401FF8" w:rsidRPr="00401FF8" w:rsidRDefault="00401FF8" w:rsidP="00401FF8">
            <w:pPr>
              <w:pStyle w:val="a3"/>
              <w:spacing w:before="0" w:beforeAutospacing="0" w:after="0" w:afterAutospacing="0" w:line="276" w:lineRule="auto"/>
              <w:rPr>
                <w:rFonts w:ascii="Geometria" w:hAnsi="Geometria"/>
              </w:rPr>
            </w:pPr>
          </w:p>
          <w:p w14:paraId="5D9E35F7" w14:textId="6650CA8A" w:rsidR="00401FF8" w:rsidRPr="00401FF8" w:rsidRDefault="00401FF8" w:rsidP="00401FF8">
            <w:pPr>
              <w:pStyle w:val="a3"/>
              <w:spacing w:before="0" w:beforeAutospacing="0" w:after="0" w:afterAutospacing="0" w:line="276" w:lineRule="auto"/>
              <w:rPr>
                <w:rFonts w:ascii="Geometria" w:hAnsi="Geometria"/>
              </w:rPr>
            </w:pPr>
          </w:p>
        </w:tc>
        <w:tc>
          <w:tcPr>
            <w:tcW w:w="44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6C2C8A35" w14:textId="77777777" w:rsidR="004071A2" w:rsidRPr="00401FF8" w:rsidRDefault="004071A2" w:rsidP="00401FF8">
            <w:pPr>
              <w:spacing w:line="276" w:lineRule="auto"/>
              <w:jc w:val="center"/>
              <w:rPr>
                <w:rFonts w:ascii="Geometria" w:hAnsi="Geometria"/>
                <w:b/>
                <w:bCs/>
              </w:rPr>
            </w:pPr>
            <w:r w:rsidRPr="00401FF8">
              <w:rPr>
                <w:rFonts w:ascii="Geometria" w:hAnsi="Geometria"/>
                <w:b/>
                <w:bCs/>
              </w:rPr>
              <w:t>механічно посилена</w:t>
            </w:r>
          </w:p>
          <w:p w14:paraId="03BF0A9E" w14:textId="77777777" w:rsidR="004071A2" w:rsidRPr="00401FF8" w:rsidRDefault="004071A2" w:rsidP="00401FF8">
            <w:pPr>
              <w:spacing w:line="276" w:lineRule="auto"/>
              <w:jc w:val="center"/>
              <w:rPr>
                <w:rFonts w:ascii="Geometria" w:hAnsi="Geometria"/>
                <w:b/>
                <w:bCs/>
              </w:rPr>
            </w:pPr>
            <w:r w:rsidRPr="00401FF8">
              <w:rPr>
                <w:rFonts w:ascii="Geometria" w:hAnsi="Geometria"/>
                <w:b/>
                <w:bCs/>
              </w:rPr>
              <w:t>термофіксована</w:t>
            </w:r>
          </w:p>
          <w:p w14:paraId="53071083" w14:textId="77777777" w:rsidR="004071A2" w:rsidRPr="00401FF8" w:rsidRDefault="004071A2" w:rsidP="00401FF8">
            <w:pPr>
              <w:spacing w:line="276" w:lineRule="auto"/>
              <w:jc w:val="center"/>
              <w:rPr>
                <w:rFonts w:ascii="Geometria" w:hAnsi="Geometria"/>
                <w:b/>
                <w:bCs/>
              </w:rPr>
            </w:pPr>
            <w:r w:rsidRPr="00401FF8">
              <w:rPr>
                <w:rFonts w:ascii="Geometria" w:hAnsi="Geometria"/>
                <w:b/>
                <w:bCs/>
              </w:rPr>
              <w:t>водореактивна волокниста</w:t>
            </w:r>
          </w:p>
          <w:p w14:paraId="1989223E" w14:textId="51114582" w:rsidR="00B40353" w:rsidRPr="00401FF8" w:rsidRDefault="004071A2" w:rsidP="00401FF8">
            <w:pPr>
              <w:spacing w:line="276" w:lineRule="auto"/>
              <w:jc w:val="center"/>
              <w:rPr>
                <w:rFonts w:ascii="Geometria" w:hAnsi="Geometria"/>
                <w:b/>
                <w:bCs/>
              </w:rPr>
            </w:pPr>
            <w:r w:rsidRPr="00401FF8">
              <w:rPr>
                <w:rFonts w:ascii="Geometria" w:hAnsi="Geometria"/>
                <w:b/>
                <w:bCs/>
              </w:rPr>
              <w:t>маса з наклеєною плівкою РЕ</w:t>
            </w:r>
          </w:p>
        </w:tc>
      </w:tr>
      <w:tr w:rsidR="00B40353" w:rsidRPr="00933452" w14:paraId="349C3AFA" w14:textId="77777777" w:rsidTr="00961444">
        <w:tc>
          <w:tcPr>
            <w:tcW w:w="482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62779C26" w14:textId="2AFF70BB" w:rsidR="00B40353" w:rsidRPr="00401FF8" w:rsidRDefault="004071A2" w:rsidP="00401FF8">
            <w:pPr>
              <w:pStyle w:val="a3"/>
              <w:spacing w:before="0" w:beforeAutospacing="0" w:after="0" w:afterAutospacing="0" w:line="276" w:lineRule="auto"/>
              <w:rPr>
                <w:rFonts w:ascii="Geometria" w:hAnsi="Geometria"/>
              </w:rPr>
            </w:pPr>
            <w:r w:rsidRPr="00401FF8">
              <w:rPr>
                <w:rFonts w:ascii="Geometria" w:hAnsi="Geometria"/>
              </w:rPr>
              <w:t>Матеріал жилки (нитки):</w:t>
            </w:r>
          </w:p>
        </w:tc>
        <w:tc>
          <w:tcPr>
            <w:tcW w:w="44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1AE3E64" w14:textId="4AD6A842" w:rsidR="00B40353" w:rsidRPr="00401FF8" w:rsidRDefault="004071A2" w:rsidP="00401FF8">
            <w:pPr>
              <w:spacing w:line="276" w:lineRule="auto"/>
              <w:jc w:val="center"/>
              <w:rPr>
                <w:rFonts w:ascii="Geometria" w:hAnsi="Geometria"/>
                <w:b/>
                <w:bCs/>
              </w:rPr>
            </w:pPr>
            <w:r w:rsidRPr="00401FF8">
              <w:rPr>
                <w:rFonts w:ascii="Geometria" w:hAnsi="Geometria"/>
                <w:b/>
                <w:bCs/>
              </w:rPr>
              <w:t>поліпропіленова біла нитка</w:t>
            </w:r>
          </w:p>
        </w:tc>
      </w:tr>
      <w:tr w:rsidR="00B40353" w:rsidRPr="00933452" w14:paraId="4B9ED69D" w14:textId="77777777" w:rsidTr="00961444">
        <w:tc>
          <w:tcPr>
            <w:tcW w:w="482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688F4895" w14:textId="0BB7C5F6" w:rsidR="00B40353" w:rsidRPr="00401FF8" w:rsidRDefault="004071A2" w:rsidP="00401FF8">
            <w:pPr>
              <w:pStyle w:val="a3"/>
              <w:spacing w:before="0" w:beforeAutospacing="0" w:after="0" w:afterAutospacing="0" w:line="276" w:lineRule="auto"/>
              <w:rPr>
                <w:rFonts w:ascii="Geometria" w:hAnsi="Geometria"/>
              </w:rPr>
            </w:pPr>
            <w:r w:rsidRPr="00401FF8">
              <w:rPr>
                <w:rFonts w:ascii="Geometria" w:hAnsi="Geometria"/>
              </w:rPr>
              <w:t xml:space="preserve">Клас </w:t>
            </w:r>
            <w:r w:rsidRPr="00401FF8">
              <w:rPr>
                <w:rFonts w:ascii="Geometria" w:hAnsi="Geometria"/>
                <w:lang w:val="uk-UA"/>
              </w:rPr>
              <w:t>міцності</w:t>
            </w:r>
            <w:r w:rsidRPr="00401FF8">
              <w:rPr>
                <w:rFonts w:ascii="Geometria" w:hAnsi="Geometria"/>
              </w:rPr>
              <w:t xml:space="preserve"> геотекстилю:</w:t>
            </w:r>
          </w:p>
        </w:tc>
        <w:tc>
          <w:tcPr>
            <w:tcW w:w="44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BE06C12" w14:textId="0296E345" w:rsidR="00B40353" w:rsidRPr="00401FF8" w:rsidRDefault="004071A2" w:rsidP="00401FF8">
            <w:pPr>
              <w:spacing w:line="276" w:lineRule="auto"/>
              <w:jc w:val="center"/>
              <w:rPr>
                <w:rFonts w:ascii="Geometria" w:hAnsi="Geometria"/>
                <w:b/>
                <w:bCs/>
              </w:rPr>
            </w:pPr>
            <w:r w:rsidRPr="00401FF8">
              <w:rPr>
                <w:rFonts w:ascii="Geometria" w:hAnsi="Geometria"/>
                <w:b/>
                <w:bCs/>
              </w:rPr>
              <w:t>GRK 3 (сухий)</w:t>
            </w:r>
          </w:p>
        </w:tc>
      </w:tr>
      <w:tr w:rsidR="00B40353" w:rsidRPr="00933452" w14:paraId="03697406" w14:textId="77777777" w:rsidTr="00961444">
        <w:tc>
          <w:tcPr>
            <w:tcW w:w="482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B8AF6EE" w14:textId="77777777" w:rsidR="00B40353" w:rsidRPr="00401FF8" w:rsidRDefault="004071A2" w:rsidP="00401FF8">
            <w:pPr>
              <w:pStyle w:val="a3"/>
              <w:spacing w:before="0" w:beforeAutospacing="0" w:after="0" w:afterAutospacing="0" w:line="276" w:lineRule="auto"/>
              <w:rPr>
                <w:rFonts w:ascii="Geometria" w:hAnsi="Geometria"/>
              </w:rPr>
            </w:pPr>
            <w:r w:rsidRPr="00401FF8">
              <w:rPr>
                <w:rFonts w:ascii="Geometria" w:hAnsi="Geometria"/>
              </w:rPr>
              <w:t>Засіб для набухання:</w:t>
            </w:r>
          </w:p>
          <w:p w14:paraId="279C2A57" w14:textId="225C5739" w:rsidR="00401FF8" w:rsidRPr="00401FF8" w:rsidRDefault="00401FF8" w:rsidP="00401FF8">
            <w:pPr>
              <w:pStyle w:val="a3"/>
              <w:spacing w:before="0" w:beforeAutospacing="0" w:after="0" w:afterAutospacing="0" w:line="276" w:lineRule="auto"/>
              <w:rPr>
                <w:rFonts w:ascii="Geometria" w:hAnsi="Geometria"/>
              </w:rPr>
            </w:pPr>
          </w:p>
        </w:tc>
        <w:tc>
          <w:tcPr>
            <w:tcW w:w="44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E8866C0" w14:textId="77777777" w:rsidR="004071A2" w:rsidRPr="00401FF8" w:rsidRDefault="004071A2" w:rsidP="00401FF8">
            <w:pPr>
              <w:spacing w:line="276" w:lineRule="auto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401FF8">
              <w:rPr>
                <w:rFonts w:ascii="Geometria" w:hAnsi="Geometria"/>
                <w:b/>
                <w:bCs/>
                <w:lang w:val="uk-UA"/>
              </w:rPr>
              <w:t>водопоглинаюча, розбухаюча</w:t>
            </w:r>
          </w:p>
          <w:p w14:paraId="2D111543" w14:textId="21DA7FA9" w:rsidR="00B40353" w:rsidRPr="00401FF8" w:rsidRDefault="004071A2" w:rsidP="00401FF8">
            <w:pPr>
              <w:spacing w:line="276" w:lineRule="auto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401FF8">
              <w:rPr>
                <w:rFonts w:ascii="Geometria" w:hAnsi="Geometria"/>
                <w:b/>
                <w:bCs/>
                <w:lang w:val="uk-UA"/>
              </w:rPr>
              <w:t>спеціальна нитка (жилка)</w:t>
            </w:r>
          </w:p>
        </w:tc>
      </w:tr>
      <w:tr w:rsidR="00B40353" w:rsidRPr="00933452" w14:paraId="3D3A7F51" w14:textId="77777777" w:rsidTr="00961444">
        <w:tc>
          <w:tcPr>
            <w:tcW w:w="482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7FE262BC" w14:textId="16E516BC" w:rsidR="00B40353" w:rsidRPr="00401FF8" w:rsidRDefault="004071A2" w:rsidP="00401FF8">
            <w:pPr>
              <w:pStyle w:val="a3"/>
              <w:spacing w:before="0" w:beforeAutospacing="0" w:after="0" w:afterAutospacing="0" w:line="276" w:lineRule="auto"/>
              <w:rPr>
                <w:rFonts w:ascii="Geometria" w:hAnsi="Geometria"/>
              </w:rPr>
            </w:pPr>
            <w:r w:rsidRPr="00401FF8">
              <w:rPr>
                <w:rFonts w:ascii="Geometria" w:hAnsi="Geometria"/>
              </w:rPr>
              <w:t>Маса, віднесена до одиниці</w:t>
            </w:r>
            <w:r w:rsidRPr="00401FF8">
              <w:rPr>
                <w:rFonts w:ascii="Geometria" w:hAnsi="Geometria"/>
                <w:lang w:val="uk-UA"/>
              </w:rPr>
              <w:t xml:space="preserve"> </w:t>
            </w:r>
            <w:r w:rsidRPr="00401FF8">
              <w:rPr>
                <w:rFonts w:ascii="Geometria" w:hAnsi="Geometria"/>
              </w:rPr>
              <w:t>площі: (гр/м²), DIN EN ISO 9864:</w:t>
            </w:r>
            <w:r w:rsidRPr="00401FF8">
              <w:rPr>
                <w:rFonts w:ascii="Geometria" w:hAnsi="Geometria"/>
                <w:lang w:val="uk-UA"/>
              </w:rPr>
              <w:t xml:space="preserve"> </w:t>
            </w:r>
            <w:r w:rsidRPr="00401FF8">
              <w:rPr>
                <w:rFonts w:ascii="Geometria" w:hAnsi="Geometria"/>
              </w:rPr>
              <w:t>2005-05 сухий/набряклий/знов</w:t>
            </w:r>
            <w:r w:rsidRPr="00401FF8">
              <w:rPr>
                <w:rFonts w:ascii="Geometria" w:hAnsi="Geometria"/>
                <w:lang w:val="uk-UA"/>
              </w:rPr>
              <w:t xml:space="preserve"> </w:t>
            </w:r>
            <w:r w:rsidRPr="00401FF8">
              <w:rPr>
                <w:rFonts w:ascii="Geometria" w:hAnsi="Geometria"/>
              </w:rPr>
              <w:t>висушений:</w:t>
            </w:r>
          </w:p>
        </w:tc>
        <w:tc>
          <w:tcPr>
            <w:tcW w:w="44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AF2BC9C" w14:textId="27747CCC" w:rsidR="00B40353" w:rsidRPr="00401FF8" w:rsidRDefault="004071A2" w:rsidP="00401FF8">
            <w:pPr>
              <w:spacing w:line="276" w:lineRule="auto"/>
              <w:jc w:val="center"/>
              <w:rPr>
                <w:rFonts w:ascii="Geometria" w:hAnsi="Geometria"/>
                <w:b/>
                <w:bCs/>
              </w:rPr>
            </w:pPr>
            <w:r w:rsidRPr="00401FF8">
              <w:rPr>
                <w:rFonts w:ascii="Geometria" w:hAnsi="Geometria"/>
                <w:b/>
                <w:bCs/>
              </w:rPr>
              <w:t>450 / 8.200 / 435</w:t>
            </w:r>
          </w:p>
        </w:tc>
      </w:tr>
      <w:tr w:rsidR="00B40353" w:rsidRPr="00933452" w14:paraId="11039944" w14:textId="77777777" w:rsidTr="00961444">
        <w:tc>
          <w:tcPr>
            <w:tcW w:w="482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304C334E" w14:textId="77777777" w:rsidR="004071A2" w:rsidRPr="00401FF8" w:rsidRDefault="004071A2" w:rsidP="00401FF8">
            <w:pPr>
              <w:pStyle w:val="a3"/>
              <w:spacing w:before="0" w:beforeAutospacing="0" w:after="0" w:afterAutospacing="0" w:line="276" w:lineRule="auto"/>
              <w:rPr>
                <w:rFonts w:ascii="Geometria" w:hAnsi="Geometria"/>
              </w:rPr>
            </w:pPr>
            <w:r w:rsidRPr="00401FF8">
              <w:rPr>
                <w:rFonts w:ascii="Geometria" w:hAnsi="Geometria"/>
              </w:rPr>
              <w:t>Товщина (мм) DIN EN 964 – 1</w:t>
            </w:r>
          </w:p>
          <w:p w14:paraId="7392B0BD" w14:textId="28A8422E" w:rsidR="004071A2" w:rsidRPr="00401FF8" w:rsidRDefault="004071A2" w:rsidP="00401FF8">
            <w:pPr>
              <w:pStyle w:val="a3"/>
              <w:spacing w:before="0" w:beforeAutospacing="0" w:after="0" w:afterAutospacing="0" w:line="276" w:lineRule="auto"/>
              <w:rPr>
                <w:rFonts w:ascii="Geometria" w:hAnsi="Geometria"/>
                <w:lang w:val="uk-UA"/>
              </w:rPr>
            </w:pPr>
            <w:r w:rsidRPr="00401FF8">
              <w:rPr>
                <w:rFonts w:ascii="Geometria" w:hAnsi="Geometria"/>
              </w:rPr>
              <w:t>навантаження 2 кН/м²; сухий/набряклий/знову висушений:</w:t>
            </w:r>
          </w:p>
          <w:p w14:paraId="74DDB103" w14:textId="2FFD8A59" w:rsidR="004071A2" w:rsidRPr="00401FF8" w:rsidRDefault="004071A2" w:rsidP="00401FF8">
            <w:pPr>
              <w:pStyle w:val="a3"/>
              <w:spacing w:before="0" w:beforeAutospacing="0" w:after="0" w:afterAutospacing="0" w:line="276" w:lineRule="auto"/>
              <w:rPr>
                <w:rFonts w:ascii="Geometria" w:hAnsi="Geometria"/>
              </w:rPr>
            </w:pPr>
            <w:r w:rsidRPr="00401FF8">
              <w:rPr>
                <w:rFonts w:ascii="Geometria" w:hAnsi="Geometria"/>
              </w:rPr>
              <w:t>навантаження 20 кН/м² сухий/набряклий/</w:t>
            </w:r>
            <w:r w:rsidRPr="00401FF8">
              <w:rPr>
                <w:rFonts w:ascii="Geometria" w:hAnsi="Geometria"/>
                <w:lang w:val="uk-UA"/>
              </w:rPr>
              <w:t>з</w:t>
            </w:r>
            <w:r w:rsidRPr="00401FF8">
              <w:rPr>
                <w:rFonts w:ascii="Geometria" w:hAnsi="Geometria"/>
              </w:rPr>
              <w:t>нову висушений:</w:t>
            </w:r>
          </w:p>
          <w:p w14:paraId="06C320B2" w14:textId="2EDF8548" w:rsidR="00B40353" w:rsidRPr="00401FF8" w:rsidRDefault="004071A2" w:rsidP="00401FF8">
            <w:pPr>
              <w:pStyle w:val="a3"/>
              <w:spacing w:before="0" w:beforeAutospacing="0" w:after="0" w:afterAutospacing="0" w:line="276" w:lineRule="auto"/>
              <w:rPr>
                <w:rFonts w:ascii="Geometria" w:hAnsi="Geometria"/>
              </w:rPr>
            </w:pPr>
            <w:r w:rsidRPr="00401FF8">
              <w:rPr>
                <w:rFonts w:ascii="Geometria" w:hAnsi="Geometria"/>
              </w:rPr>
              <w:t>навантаження 200 кН/м² сухий/набряклий/знову висушений:</w:t>
            </w:r>
          </w:p>
        </w:tc>
        <w:tc>
          <w:tcPr>
            <w:tcW w:w="44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E9EBEA6" w14:textId="77777777" w:rsidR="004071A2" w:rsidRPr="00401FF8" w:rsidRDefault="004071A2" w:rsidP="00401FF8">
            <w:pPr>
              <w:spacing w:line="276" w:lineRule="auto"/>
              <w:jc w:val="center"/>
              <w:rPr>
                <w:rFonts w:ascii="Geometria" w:hAnsi="Geometria"/>
                <w:b/>
                <w:bCs/>
                <w:lang w:val="uk-UA"/>
              </w:rPr>
            </w:pPr>
          </w:p>
          <w:p w14:paraId="24A2EC4E" w14:textId="77777777" w:rsidR="004071A2" w:rsidRPr="00401FF8" w:rsidRDefault="004071A2" w:rsidP="00401FF8">
            <w:pPr>
              <w:spacing w:line="276" w:lineRule="auto"/>
              <w:rPr>
                <w:rFonts w:ascii="Geometria" w:hAnsi="Geometria"/>
                <w:b/>
                <w:bCs/>
                <w:lang w:val="uk-UA"/>
              </w:rPr>
            </w:pPr>
          </w:p>
          <w:p w14:paraId="779DA4E9" w14:textId="77777777" w:rsidR="004071A2" w:rsidRPr="00401FF8" w:rsidRDefault="004071A2" w:rsidP="00401FF8">
            <w:pPr>
              <w:spacing w:line="276" w:lineRule="auto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401FF8">
              <w:rPr>
                <w:rFonts w:ascii="Geometria" w:hAnsi="Geometria"/>
                <w:b/>
                <w:bCs/>
                <w:lang w:val="uk-UA"/>
              </w:rPr>
              <w:t>2,2 / 9,5 / 4,2</w:t>
            </w:r>
          </w:p>
          <w:p w14:paraId="3771D4BC" w14:textId="77777777" w:rsidR="00961444" w:rsidRPr="00401FF8" w:rsidRDefault="00961444" w:rsidP="00401FF8">
            <w:pPr>
              <w:spacing w:line="276" w:lineRule="auto"/>
              <w:rPr>
                <w:rFonts w:ascii="Geometria" w:hAnsi="Geometria"/>
                <w:b/>
                <w:bCs/>
                <w:lang w:val="uk-UA"/>
              </w:rPr>
            </w:pPr>
          </w:p>
          <w:p w14:paraId="41C095DB" w14:textId="24D1EDF7" w:rsidR="004071A2" w:rsidRPr="00401FF8" w:rsidRDefault="004071A2" w:rsidP="00401FF8">
            <w:pPr>
              <w:spacing w:line="276" w:lineRule="auto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401FF8">
              <w:rPr>
                <w:rFonts w:ascii="Geometria" w:hAnsi="Geometria"/>
                <w:b/>
                <w:bCs/>
                <w:lang w:val="uk-UA"/>
              </w:rPr>
              <w:t>1,5 / 7,0 / 1,9</w:t>
            </w:r>
          </w:p>
          <w:p w14:paraId="59C11857" w14:textId="77777777" w:rsidR="004071A2" w:rsidRPr="00401FF8" w:rsidRDefault="004071A2" w:rsidP="00401FF8">
            <w:pPr>
              <w:spacing w:line="276" w:lineRule="auto"/>
              <w:jc w:val="center"/>
              <w:rPr>
                <w:rFonts w:ascii="Geometria" w:hAnsi="Geometria"/>
                <w:b/>
                <w:bCs/>
                <w:lang w:val="uk-UA"/>
              </w:rPr>
            </w:pPr>
          </w:p>
          <w:p w14:paraId="06CA113A" w14:textId="38E9D225" w:rsidR="00B40353" w:rsidRPr="00401FF8" w:rsidRDefault="004071A2" w:rsidP="00401FF8">
            <w:pPr>
              <w:spacing w:line="276" w:lineRule="auto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401FF8">
              <w:rPr>
                <w:rFonts w:ascii="Geometria" w:hAnsi="Geometria"/>
                <w:b/>
                <w:bCs/>
                <w:lang w:val="uk-UA"/>
              </w:rPr>
              <w:t>0,9 / 3,3 / 0,92</w:t>
            </w:r>
          </w:p>
        </w:tc>
      </w:tr>
      <w:tr w:rsidR="00B40353" w:rsidRPr="00933452" w14:paraId="56D96EFA" w14:textId="77777777" w:rsidTr="00961444">
        <w:tc>
          <w:tcPr>
            <w:tcW w:w="482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F0CB838" w14:textId="3FE7078B" w:rsidR="00B40353" w:rsidRPr="00401FF8" w:rsidRDefault="00961444" w:rsidP="00401FF8">
            <w:pPr>
              <w:pStyle w:val="a3"/>
              <w:spacing w:before="0" w:beforeAutospacing="0" w:after="0" w:afterAutospacing="0" w:line="276" w:lineRule="auto"/>
              <w:rPr>
                <w:rFonts w:ascii="Geometria" w:hAnsi="Geometria"/>
                <w:lang w:val="uk-UA"/>
              </w:rPr>
            </w:pPr>
            <w:r w:rsidRPr="00401FF8">
              <w:rPr>
                <w:rFonts w:ascii="Geometria" w:hAnsi="Geometria"/>
              </w:rPr>
              <w:t>Максимальне розтягуюче</w:t>
            </w:r>
            <w:r w:rsidRPr="00401FF8">
              <w:rPr>
                <w:rFonts w:ascii="Geometria" w:hAnsi="Geometria"/>
                <w:lang w:val="uk-UA"/>
              </w:rPr>
              <w:t xml:space="preserve"> </w:t>
            </w:r>
            <w:r w:rsidRPr="00401FF8">
              <w:rPr>
                <w:rFonts w:ascii="Geometria" w:hAnsi="Geometria"/>
              </w:rPr>
              <w:t>зусилля (кН/м) DIN EN ISO 29073:</w:t>
            </w:r>
            <w:r w:rsidRPr="00401FF8">
              <w:rPr>
                <w:rFonts w:ascii="Geometria" w:hAnsi="Geometria"/>
                <w:lang w:val="uk-UA"/>
              </w:rPr>
              <w:t xml:space="preserve">  </w:t>
            </w:r>
            <w:r w:rsidRPr="00401FF8">
              <w:rPr>
                <w:rFonts w:ascii="Geometria" w:hAnsi="Geometria"/>
              </w:rPr>
              <w:t>1992-08 сухий/набряклий/знов</w:t>
            </w:r>
            <w:r w:rsidRPr="00401FF8">
              <w:rPr>
                <w:rFonts w:ascii="Geometria" w:hAnsi="Geometria"/>
                <w:lang w:val="uk-UA"/>
              </w:rPr>
              <w:t xml:space="preserve"> </w:t>
            </w:r>
            <w:r w:rsidRPr="00401FF8">
              <w:rPr>
                <w:rFonts w:ascii="Geometria" w:hAnsi="Geometria"/>
              </w:rPr>
              <w:t>висушений:</w:t>
            </w:r>
          </w:p>
        </w:tc>
        <w:tc>
          <w:tcPr>
            <w:tcW w:w="44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36041D01" w14:textId="1435B860" w:rsidR="00B40353" w:rsidRPr="00401FF8" w:rsidRDefault="00961444" w:rsidP="00401FF8">
            <w:pPr>
              <w:spacing w:line="276" w:lineRule="auto"/>
              <w:jc w:val="center"/>
              <w:rPr>
                <w:rFonts w:ascii="Geometria" w:hAnsi="Geometria"/>
                <w:b/>
                <w:bCs/>
              </w:rPr>
            </w:pPr>
            <w:r w:rsidRPr="00401FF8">
              <w:rPr>
                <w:rFonts w:ascii="Geometria" w:hAnsi="Geometria"/>
                <w:b/>
                <w:bCs/>
              </w:rPr>
              <w:t>CD:14,6/5,3/14,3 // MD:6,6/2,0/5,9</w:t>
            </w:r>
          </w:p>
        </w:tc>
      </w:tr>
      <w:tr w:rsidR="00B40353" w:rsidRPr="00933452" w14:paraId="4B695B36" w14:textId="77777777" w:rsidTr="00961444">
        <w:tc>
          <w:tcPr>
            <w:tcW w:w="482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AE03C84" w14:textId="77777777" w:rsidR="00401FF8" w:rsidRDefault="00961444" w:rsidP="00401FF8">
            <w:pPr>
              <w:pStyle w:val="a3"/>
              <w:spacing w:before="0" w:beforeAutospacing="0" w:after="0" w:afterAutospacing="0" w:line="276" w:lineRule="auto"/>
              <w:rPr>
                <w:rFonts w:ascii="Geometria" w:hAnsi="Geometria"/>
              </w:rPr>
            </w:pPr>
            <w:r w:rsidRPr="00401FF8">
              <w:rPr>
                <w:rFonts w:ascii="Geometria" w:hAnsi="Geometria"/>
              </w:rPr>
              <w:t>Подовження у % при максимальній</w:t>
            </w:r>
            <w:r w:rsidRPr="00401FF8">
              <w:rPr>
                <w:rFonts w:ascii="Geometria" w:hAnsi="Geometria"/>
                <w:lang w:val="uk-UA"/>
              </w:rPr>
              <w:t xml:space="preserve"> </w:t>
            </w:r>
            <w:r w:rsidRPr="00401FF8">
              <w:rPr>
                <w:rFonts w:ascii="Geometria" w:hAnsi="Geometria"/>
              </w:rPr>
              <w:t>силі розтягування DIN EN ISO 29073:</w:t>
            </w:r>
            <w:r w:rsidRPr="00401FF8">
              <w:rPr>
                <w:rFonts w:ascii="Geometria" w:hAnsi="Geometria"/>
                <w:lang w:val="uk-UA"/>
              </w:rPr>
              <w:t xml:space="preserve"> </w:t>
            </w:r>
            <w:r w:rsidRPr="00401FF8">
              <w:rPr>
                <w:rFonts w:ascii="Geometria" w:hAnsi="Geometria"/>
              </w:rPr>
              <w:t xml:space="preserve">1992- 08 </w:t>
            </w:r>
          </w:p>
          <w:p w14:paraId="22C8BA1F" w14:textId="74577995" w:rsidR="00B40353" w:rsidRPr="00401FF8" w:rsidRDefault="00961444" w:rsidP="00401FF8">
            <w:pPr>
              <w:pStyle w:val="a3"/>
              <w:spacing w:before="0" w:beforeAutospacing="0" w:after="0" w:afterAutospacing="0" w:line="276" w:lineRule="auto"/>
              <w:rPr>
                <w:rFonts w:ascii="Geometria" w:hAnsi="Geometria"/>
              </w:rPr>
            </w:pPr>
            <w:r w:rsidRPr="00401FF8">
              <w:rPr>
                <w:rFonts w:ascii="Geometria" w:hAnsi="Geometria"/>
              </w:rPr>
              <w:t>сухий/набряклий/знов</w:t>
            </w:r>
            <w:r w:rsidRPr="00401FF8">
              <w:rPr>
                <w:rFonts w:ascii="Geometria" w:hAnsi="Geometria"/>
                <w:lang w:val="uk-UA"/>
              </w:rPr>
              <w:t xml:space="preserve"> </w:t>
            </w:r>
            <w:r w:rsidRPr="00401FF8">
              <w:rPr>
                <w:rFonts w:ascii="Geometria" w:hAnsi="Geometria"/>
              </w:rPr>
              <w:t>висушений:</w:t>
            </w:r>
          </w:p>
        </w:tc>
        <w:tc>
          <w:tcPr>
            <w:tcW w:w="44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998F12F" w14:textId="1AD79695" w:rsidR="00B40353" w:rsidRPr="00401FF8" w:rsidRDefault="00961444" w:rsidP="00401FF8">
            <w:pPr>
              <w:spacing w:line="276" w:lineRule="auto"/>
              <w:jc w:val="center"/>
              <w:rPr>
                <w:rFonts w:ascii="Geometria" w:hAnsi="Geometria"/>
                <w:b/>
                <w:bCs/>
              </w:rPr>
            </w:pPr>
            <w:r w:rsidRPr="00401FF8">
              <w:rPr>
                <w:rFonts w:ascii="Geometria" w:hAnsi="Geometria"/>
                <w:b/>
                <w:bCs/>
              </w:rPr>
              <w:t>CD:75/102/82 // MD:115/145/110</w:t>
            </w:r>
          </w:p>
        </w:tc>
      </w:tr>
      <w:tr w:rsidR="00B40353" w:rsidRPr="00933452" w14:paraId="43A7F1DB" w14:textId="77777777" w:rsidTr="00961444">
        <w:tc>
          <w:tcPr>
            <w:tcW w:w="482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4C657BC" w14:textId="73BCCF67" w:rsidR="00B40353" w:rsidRPr="00401FF8" w:rsidRDefault="00961444" w:rsidP="00401FF8">
            <w:pPr>
              <w:pStyle w:val="a3"/>
              <w:spacing w:before="0" w:beforeAutospacing="0" w:after="0" w:afterAutospacing="0" w:line="276" w:lineRule="auto"/>
              <w:rPr>
                <w:rFonts w:ascii="Geometria" w:hAnsi="Geometria"/>
              </w:rPr>
            </w:pPr>
            <w:r w:rsidRPr="00401FF8">
              <w:rPr>
                <w:rFonts w:ascii="Geometria" w:hAnsi="Geometria"/>
              </w:rPr>
              <w:t>Зусилля пробою (кН/м) DIN EN ISO</w:t>
            </w:r>
            <w:r w:rsidRPr="00401FF8">
              <w:rPr>
                <w:rFonts w:ascii="Geometria" w:hAnsi="Geometria"/>
                <w:lang w:val="uk-UA"/>
              </w:rPr>
              <w:t xml:space="preserve"> </w:t>
            </w:r>
            <w:r w:rsidRPr="00401FF8">
              <w:rPr>
                <w:rFonts w:ascii="Geometria" w:hAnsi="Geometria"/>
              </w:rPr>
              <w:t>12236 – 2006-11,</w:t>
            </w:r>
            <w:r w:rsidRPr="00401FF8">
              <w:rPr>
                <w:rFonts w:ascii="Geometria" w:hAnsi="Geometria"/>
                <w:lang w:val="uk-UA"/>
              </w:rPr>
              <w:t xml:space="preserve"> </w:t>
            </w:r>
            <w:r w:rsidRPr="00401FF8">
              <w:rPr>
                <w:rFonts w:ascii="Geometria" w:hAnsi="Geometria"/>
              </w:rPr>
              <w:t>сухий/набряклий/знову висушений:</w:t>
            </w:r>
          </w:p>
        </w:tc>
        <w:tc>
          <w:tcPr>
            <w:tcW w:w="44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68208C01" w14:textId="0CBEDF73" w:rsidR="00B40353" w:rsidRPr="00401FF8" w:rsidRDefault="00961444" w:rsidP="00401FF8">
            <w:pPr>
              <w:spacing w:line="276" w:lineRule="auto"/>
              <w:jc w:val="center"/>
              <w:rPr>
                <w:rFonts w:ascii="Geometria" w:hAnsi="Geometria"/>
                <w:b/>
                <w:bCs/>
              </w:rPr>
            </w:pPr>
            <w:r w:rsidRPr="00401FF8">
              <w:rPr>
                <w:rFonts w:ascii="Geometria" w:hAnsi="Geometria"/>
                <w:b/>
                <w:bCs/>
              </w:rPr>
              <w:t>1,7 / 1,0 / 1,6</w:t>
            </w:r>
          </w:p>
        </w:tc>
      </w:tr>
    </w:tbl>
    <w:p w14:paraId="73BE7D8F" w14:textId="77777777" w:rsidR="00B40353" w:rsidRDefault="00B40353" w:rsidP="00933452">
      <w:pPr>
        <w:pStyle w:val="a3"/>
        <w:jc w:val="both"/>
        <w:rPr>
          <w:bCs/>
          <w:sz w:val="20"/>
          <w:szCs w:val="20"/>
        </w:rPr>
      </w:pPr>
    </w:p>
    <w:p w14:paraId="6DE3B9DA" w14:textId="77777777" w:rsidR="00B40353" w:rsidRPr="00B40353" w:rsidRDefault="00B40353" w:rsidP="00933452">
      <w:pPr>
        <w:pStyle w:val="a3"/>
        <w:jc w:val="both"/>
        <w:rPr>
          <w:bCs/>
          <w:sz w:val="20"/>
          <w:szCs w:val="20"/>
        </w:rPr>
        <w:sectPr w:rsidR="00B40353" w:rsidRPr="00B40353" w:rsidSect="00744A7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7" w:right="850" w:bottom="1134" w:left="1701" w:header="711" w:footer="708" w:gutter="0"/>
          <w:cols w:space="708"/>
          <w:titlePg/>
          <w:docGrid w:linePitch="360"/>
        </w:sectPr>
      </w:pPr>
    </w:p>
    <w:p w14:paraId="3E64119E" w14:textId="26B406BF" w:rsidR="00B40353" w:rsidRPr="00401FF8" w:rsidRDefault="00961444" w:rsidP="008C7603">
      <w:pPr>
        <w:pStyle w:val="a3"/>
        <w:jc w:val="both"/>
        <w:rPr>
          <w:rFonts w:ascii="Geometria" w:hAnsi="Geometria"/>
          <w:b/>
          <w:bCs/>
          <w:sz w:val="26"/>
          <w:szCs w:val="26"/>
          <w:lang w:val="uk-UA"/>
        </w:rPr>
      </w:pPr>
      <w:r w:rsidRPr="00961444">
        <w:rPr>
          <w:rFonts w:ascii="Geometria" w:hAnsi="Geometria"/>
          <w:b/>
          <w:bCs/>
          <w:sz w:val="26"/>
          <w:szCs w:val="26"/>
        </w:rPr>
        <w:lastRenderedPageBreak/>
        <w:t xml:space="preserve">ТЕХНІЧНІ </w:t>
      </w:r>
      <w:r w:rsidR="00401FF8">
        <w:rPr>
          <w:rFonts w:ascii="Geometria" w:hAnsi="Geometria"/>
          <w:b/>
          <w:bCs/>
          <w:sz w:val="26"/>
          <w:szCs w:val="26"/>
          <w:lang w:val="uk-UA"/>
        </w:rPr>
        <w:t>ПАРАМЕТРИ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4785"/>
      </w:tblGrid>
      <w:tr w:rsidR="00961444" w:rsidRPr="00933452" w14:paraId="057C737F" w14:textId="77777777" w:rsidTr="00901F3A">
        <w:tc>
          <w:tcPr>
            <w:tcW w:w="467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2E466C6E" w14:textId="3689B1C3" w:rsidR="00961444" w:rsidRPr="00401FF8" w:rsidRDefault="00961444" w:rsidP="00401FF8">
            <w:pPr>
              <w:pStyle w:val="a3"/>
              <w:spacing w:before="0" w:beforeAutospacing="0" w:after="0" w:afterAutospacing="0" w:line="276" w:lineRule="auto"/>
              <w:rPr>
                <w:rFonts w:ascii="Geometria" w:hAnsi="Geometria"/>
                <w:bCs/>
              </w:rPr>
            </w:pPr>
            <w:r w:rsidRPr="00401FF8">
              <w:rPr>
                <w:rFonts w:ascii="Geometria" w:hAnsi="Geometria"/>
                <w:bCs/>
              </w:rPr>
              <w:t>Максимальна деформація (см) DIN</w:t>
            </w:r>
            <w:r w:rsidRPr="00401FF8">
              <w:rPr>
                <w:rFonts w:ascii="Geometria" w:hAnsi="Geometria"/>
                <w:bCs/>
                <w:lang w:val="uk-UA"/>
              </w:rPr>
              <w:t xml:space="preserve"> </w:t>
            </w:r>
            <w:r w:rsidRPr="00401FF8">
              <w:rPr>
                <w:rFonts w:ascii="Geometria" w:hAnsi="Geometria"/>
                <w:bCs/>
              </w:rPr>
              <w:t>EN ISO 12236 – 2006-11,</w:t>
            </w:r>
            <w:r w:rsidRPr="00401FF8">
              <w:rPr>
                <w:rFonts w:ascii="Geometria" w:hAnsi="Geometria"/>
                <w:bCs/>
                <w:lang w:val="uk-UA"/>
              </w:rPr>
              <w:t xml:space="preserve"> </w:t>
            </w:r>
            <w:r w:rsidRPr="00401FF8">
              <w:rPr>
                <w:rFonts w:ascii="Geometria" w:hAnsi="Geometria"/>
                <w:bCs/>
              </w:rPr>
              <w:t>сухий/набряклий/знову висушений:</w:t>
            </w:r>
          </w:p>
        </w:tc>
        <w:tc>
          <w:tcPr>
            <w:tcW w:w="478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2F387BB" w14:textId="77777777" w:rsidR="00961444" w:rsidRPr="00401FF8" w:rsidRDefault="00961444" w:rsidP="00401FF8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Geometria" w:hAnsi="Geometria"/>
                <w:b/>
                <w:bCs/>
              </w:rPr>
            </w:pPr>
            <w:r w:rsidRPr="00401FF8">
              <w:rPr>
                <w:rFonts w:ascii="Geometria" w:hAnsi="Geometria"/>
                <w:b/>
                <w:bCs/>
              </w:rPr>
              <w:t>1130±40</w:t>
            </w:r>
          </w:p>
          <w:p w14:paraId="6DD0FCBB" w14:textId="38FB7CE7" w:rsidR="00961444" w:rsidRPr="00401FF8" w:rsidRDefault="00961444" w:rsidP="00401FF8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Geometria" w:hAnsi="Geometria"/>
                <w:b/>
                <w:bCs/>
              </w:rPr>
            </w:pPr>
            <w:r w:rsidRPr="00401FF8">
              <w:rPr>
                <w:rFonts w:ascii="Geometria" w:hAnsi="Geometria"/>
                <w:b/>
                <w:bCs/>
              </w:rPr>
              <w:t>1120±40</w:t>
            </w:r>
          </w:p>
        </w:tc>
      </w:tr>
      <w:tr w:rsidR="00961444" w:rsidRPr="00933452" w14:paraId="47543CC2" w14:textId="77777777" w:rsidTr="00901F3A">
        <w:trPr>
          <w:trHeight w:val="90"/>
        </w:trPr>
        <w:tc>
          <w:tcPr>
            <w:tcW w:w="467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63A752FC" w14:textId="6C2BCA6D" w:rsidR="00961444" w:rsidRDefault="00961444" w:rsidP="00401FF8">
            <w:pPr>
              <w:spacing w:line="276" w:lineRule="auto"/>
              <w:rPr>
                <w:rFonts w:ascii="Geometria" w:hAnsi="Geometria"/>
                <w:bCs/>
              </w:rPr>
            </w:pPr>
            <w:r w:rsidRPr="00401FF8">
              <w:rPr>
                <w:rFonts w:ascii="Geometria" w:hAnsi="Geometria"/>
                <w:bCs/>
              </w:rPr>
              <w:t>Тиск набухання (кН/м²):</w:t>
            </w:r>
          </w:p>
          <w:p w14:paraId="670198ED" w14:textId="77777777" w:rsidR="00401FF8" w:rsidRPr="00401FF8" w:rsidRDefault="00401FF8" w:rsidP="00401FF8">
            <w:pPr>
              <w:spacing w:line="276" w:lineRule="auto"/>
              <w:rPr>
                <w:rFonts w:ascii="Geometria" w:hAnsi="Geometria"/>
                <w:bCs/>
              </w:rPr>
            </w:pPr>
          </w:p>
          <w:p w14:paraId="33421C22" w14:textId="637391A5" w:rsidR="00401FF8" w:rsidRPr="00401FF8" w:rsidRDefault="00401FF8" w:rsidP="00401FF8">
            <w:pPr>
              <w:spacing w:line="276" w:lineRule="auto"/>
              <w:rPr>
                <w:rFonts w:ascii="Geometria" w:hAnsi="Geometria"/>
                <w:b/>
                <w:bCs/>
              </w:rPr>
            </w:pPr>
          </w:p>
        </w:tc>
        <w:tc>
          <w:tcPr>
            <w:tcW w:w="478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93B7063" w14:textId="78C41C97" w:rsidR="00961444" w:rsidRPr="00401FF8" w:rsidRDefault="00961444" w:rsidP="00401FF8">
            <w:pPr>
              <w:spacing w:line="276" w:lineRule="auto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401FF8">
              <w:rPr>
                <w:rFonts w:ascii="Geometria" w:hAnsi="Geometria"/>
                <w:b/>
                <w:bCs/>
              </w:rPr>
              <w:t>170 кН/м²</w:t>
            </w:r>
          </w:p>
          <w:p w14:paraId="72411F21" w14:textId="459B6F14" w:rsidR="00961444" w:rsidRPr="00401FF8" w:rsidRDefault="00961444" w:rsidP="00401FF8">
            <w:pPr>
              <w:spacing w:line="276" w:lineRule="auto"/>
              <w:jc w:val="center"/>
              <w:rPr>
                <w:rFonts w:ascii="Geometria" w:hAnsi="Geometria"/>
                <w:b/>
                <w:bCs/>
              </w:rPr>
            </w:pPr>
            <w:r w:rsidRPr="00401FF8">
              <w:rPr>
                <w:rFonts w:ascii="Geometria" w:hAnsi="Geometria"/>
                <w:b/>
                <w:bCs/>
              </w:rPr>
              <w:t>(</w:t>
            </w:r>
            <w:r w:rsidR="00401FF8">
              <w:rPr>
                <w:rFonts w:ascii="Geometria" w:hAnsi="Geometria"/>
                <w:b/>
                <w:bCs/>
                <w:lang w:val="uk-UA"/>
              </w:rPr>
              <w:t>з</w:t>
            </w:r>
            <w:r w:rsidRPr="00401FF8">
              <w:rPr>
                <w:rFonts w:ascii="Geometria" w:hAnsi="Geometria"/>
                <w:b/>
                <w:bCs/>
              </w:rPr>
              <w:t>алежно від ступеня</w:t>
            </w:r>
            <w:r w:rsidRPr="00401FF8">
              <w:rPr>
                <w:rFonts w:ascii="Geometria" w:hAnsi="Geometria"/>
                <w:b/>
                <w:bCs/>
                <w:lang w:val="uk-UA"/>
              </w:rPr>
              <w:t xml:space="preserve"> </w:t>
            </w:r>
            <w:r w:rsidRPr="00401FF8">
              <w:rPr>
                <w:rFonts w:ascii="Geometria" w:hAnsi="Geometria"/>
                <w:b/>
                <w:bCs/>
              </w:rPr>
              <w:t>оснащеності)</w:t>
            </w:r>
          </w:p>
        </w:tc>
      </w:tr>
      <w:tr w:rsidR="00961444" w:rsidRPr="00933452" w14:paraId="318F6AF9" w14:textId="77777777" w:rsidTr="00901F3A">
        <w:trPr>
          <w:trHeight w:val="90"/>
        </w:trPr>
        <w:tc>
          <w:tcPr>
            <w:tcW w:w="467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79089555" w14:textId="2275FC6C" w:rsidR="00961444" w:rsidRDefault="00961444" w:rsidP="00401FF8">
            <w:pPr>
              <w:spacing w:line="276" w:lineRule="auto"/>
              <w:rPr>
                <w:rFonts w:ascii="Geometria" w:hAnsi="Geometria"/>
                <w:bCs/>
              </w:rPr>
            </w:pPr>
            <w:r w:rsidRPr="00401FF8">
              <w:rPr>
                <w:rFonts w:ascii="Geometria" w:hAnsi="Geometria"/>
                <w:bCs/>
              </w:rPr>
              <w:t>Експериментальне</w:t>
            </w:r>
            <w:r w:rsidR="00901F3A" w:rsidRPr="00401FF8">
              <w:rPr>
                <w:rFonts w:ascii="Geometria" w:hAnsi="Geometria"/>
              </w:rPr>
              <w:t xml:space="preserve"> </w:t>
            </w:r>
            <w:r w:rsidR="00901F3A" w:rsidRPr="00401FF8">
              <w:rPr>
                <w:rFonts w:ascii="Geometria" w:hAnsi="Geometria"/>
                <w:bCs/>
              </w:rPr>
              <w:t>випинання</w:t>
            </w:r>
            <w:r w:rsidRPr="00401FF8">
              <w:rPr>
                <w:rFonts w:ascii="Geometria" w:hAnsi="Geometria"/>
                <w:bCs/>
              </w:rPr>
              <w:t>:</w:t>
            </w:r>
          </w:p>
          <w:p w14:paraId="236170A9" w14:textId="77777777" w:rsidR="00401FF8" w:rsidRPr="00401FF8" w:rsidRDefault="00401FF8" w:rsidP="00401FF8">
            <w:pPr>
              <w:spacing w:line="276" w:lineRule="auto"/>
              <w:rPr>
                <w:rFonts w:ascii="Geometria" w:hAnsi="Geometria"/>
                <w:bCs/>
              </w:rPr>
            </w:pPr>
          </w:p>
          <w:p w14:paraId="0A6FA29E" w14:textId="25278AE7" w:rsidR="00401FF8" w:rsidRPr="00401FF8" w:rsidRDefault="00401FF8" w:rsidP="00401FF8">
            <w:pPr>
              <w:spacing w:line="276" w:lineRule="auto"/>
              <w:rPr>
                <w:rFonts w:ascii="Geometria" w:hAnsi="Geometria"/>
                <w:bCs/>
              </w:rPr>
            </w:pPr>
          </w:p>
        </w:tc>
        <w:tc>
          <w:tcPr>
            <w:tcW w:w="478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6EE3118" w14:textId="77777777" w:rsidR="00901F3A" w:rsidRPr="00401FF8" w:rsidRDefault="00901F3A" w:rsidP="00401FF8">
            <w:pPr>
              <w:spacing w:line="276" w:lineRule="auto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401FF8">
              <w:rPr>
                <w:rFonts w:ascii="Geometria" w:hAnsi="Geometria"/>
                <w:b/>
                <w:bCs/>
                <w:lang w:val="uk-UA"/>
              </w:rPr>
              <w:t>усадка компенсувалася до</w:t>
            </w:r>
          </w:p>
          <w:p w14:paraId="1ADE23C3" w14:textId="77777777" w:rsidR="00901F3A" w:rsidRPr="00401FF8" w:rsidRDefault="00901F3A" w:rsidP="00401FF8">
            <w:pPr>
              <w:spacing w:line="276" w:lineRule="auto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401FF8">
              <w:rPr>
                <w:rFonts w:ascii="Geometria" w:hAnsi="Geometria"/>
                <w:b/>
                <w:bCs/>
                <w:lang w:val="uk-UA"/>
              </w:rPr>
              <w:t>максимального тиску</w:t>
            </w:r>
          </w:p>
          <w:p w14:paraId="74DF3209" w14:textId="18CC70D2" w:rsidR="00961444" w:rsidRPr="00401FF8" w:rsidRDefault="00901F3A" w:rsidP="00401FF8">
            <w:pPr>
              <w:spacing w:line="276" w:lineRule="auto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401FF8">
              <w:rPr>
                <w:rFonts w:ascii="Geometria" w:hAnsi="Geometria"/>
                <w:b/>
                <w:bCs/>
                <w:lang w:val="uk-UA"/>
              </w:rPr>
              <w:t xml:space="preserve">набухання шляхом </w:t>
            </w:r>
            <w:r w:rsidR="00401FF8" w:rsidRPr="00401FF8">
              <w:rPr>
                <w:rFonts w:ascii="Geometria" w:hAnsi="Geometria"/>
                <w:b/>
                <w:bCs/>
                <w:lang w:val="uk-UA"/>
              </w:rPr>
              <w:t>с</w:t>
            </w:r>
            <w:r w:rsidR="00401FF8">
              <w:rPr>
                <w:rFonts w:ascii="Geometria" w:hAnsi="Geometria"/>
                <w:b/>
                <w:bCs/>
                <w:lang w:val="uk-UA"/>
              </w:rPr>
              <w:t>пучення</w:t>
            </w:r>
          </w:p>
        </w:tc>
      </w:tr>
      <w:tr w:rsidR="00901F3A" w:rsidRPr="003642BA" w14:paraId="609139D2" w14:textId="77777777" w:rsidTr="00901F3A">
        <w:trPr>
          <w:trHeight w:val="90"/>
        </w:trPr>
        <w:tc>
          <w:tcPr>
            <w:tcW w:w="467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73EBC8C" w14:textId="0931A4A3" w:rsidR="00901F3A" w:rsidRPr="00401FF8" w:rsidRDefault="00901F3A" w:rsidP="00401FF8">
            <w:pPr>
              <w:spacing w:line="276" w:lineRule="auto"/>
              <w:rPr>
                <w:rFonts w:ascii="Geometria" w:hAnsi="Geometria"/>
                <w:bCs/>
              </w:rPr>
            </w:pPr>
            <w:r w:rsidRPr="00401FF8">
              <w:rPr>
                <w:rFonts w:ascii="Geometria" w:hAnsi="Geometria"/>
                <w:bCs/>
              </w:rPr>
              <w:t>Водопроникність:</w:t>
            </w:r>
          </w:p>
        </w:tc>
        <w:tc>
          <w:tcPr>
            <w:tcW w:w="478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3EF1E2A9" w14:textId="1E26D363" w:rsidR="00901F3A" w:rsidRPr="00401FF8" w:rsidRDefault="00901F3A" w:rsidP="00401FF8">
            <w:pPr>
              <w:spacing w:line="276" w:lineRule="auto"/>
              <w:jc w:val="center"/>
              <w:rPr>
                <w:rFonts w:ascii="Geometria" w:hAnsi="Geometria"/>
                <w:b/>
                <w:bCs/>
                <w:lang w:val="en-US"/>
              </w:rPr>
            </w:pPr>
            <w:r w:rsidRPr="00401FF8">
              <w:rPr>
                <w:rFonts w:ascii="Geometria" w:hAnsi="Geometria"/>
                <w:b/>
                <w:bCs/>
                <w:lang w:val="en-US"/>
              </w:rPr>
              <w:t>DIN 18130 TX-KP-ST-UO</w:t>
            </w:r>
          </w:p>
        </w:tc>
      </w:tr>
      <w:tr w:rsidR="00901F3A" w:rsidRPr="00933452" w14:paraId="00556B16" w14:textId="77777777" w:rsidTr="00901F3A">
        <w:trPr>
          <w:trHeight w:val="90"/>
        </w:trPr>
        <w:tc>
          <w:tcPr>
            <w:tcW w:w="467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F4FF2DA" w14:textId="5955E0C7" w:rsidR="00901F3A" w:rsidRPr="00401FF8" w:rsidRDefault="00901F3A" w:rsidP="00401FF8">
            <w:pPr>
              <w:pStyle w:val="a3"/>
              <w:spacing w:before="0" w:beforeAutospacing="0" w:after="0" w:afterAutospacing="0" w:line="276" w:lineRule="auto"/>
              <w:rPr>
                <w:rFonts w:ascii="Geometria" w:hAnsi="Geometria"/>
                <w:bCs/>
                <w:lang w:val="uk-UA"/>
              </w:rPr>
            </w:pPr>
            <w:r w:rsidRPr="00401FF8">
              <w:rPr>
                <w:rFonts w:ascii="Geometria" w:hAnsi="Geometria"/>
                <w:bCs/>
                <w:lang w:val="uk-UA"/>
              </w:rPr>
              <w:t>Швидкість набухання:</w:t>
            </w:r>
          </w:p>
          <w:p w14:paraId="4E9D18B8" w14:textId="77777777" w:rsidR="00401FF8" w:rsidRPr="00401FF8" w:rsidRDefault="00401FF8" w:rsidP="00401FF8">
            <w:pPr>
              <w:pStyle w:val="a3"/>
              <w:spacing w:before="0" w:beforeAutospacing="0" w:after="0" w:afterAutospacing="0" w:line="276" w:lineRule="auto"/>
              <w:rPr>
                <w:rFonts w:ascii="Geometria" w:hAnsi="Geometria"/>
                <w:bCs/>
                <w:lang w:val="uk-UA"/>
              </w:rPr>
            </w:pPr>
          </w:p>
          <w:p w14:paraId="64AE10A0" w14:textId="7BCA304B" w:rsidR="00901F3A" w:rsidRPr="00401FF8" w:rsidRDefault="00901F3A" w:rsidP="00401FF8">
            <w:pPr>
              <w:pStyle w:val="a3"/>
              <w:spacing w:before="0" w:beforeAutospacing="0" w:after="0" w:afterAutospacing="0" w:line="276" w:lineRule="auto"/>
              <w:rPr>
                <w:rFonts w:ascii="Geometria" w:hAnsi="Geometria"/>
                <w:bCs/>
                <w:lang w:val="uk-UA"/>
              </w:rPr>
            </w:pPr>
            <w:r w:rsidRPr="00401FF8">
              <w:rPr>
                <w:rFonts w:ascii="Geometria" w:hAnsi="Geometria"/>
                <w:bCs/>
                <w:lang w:val="uk-UA"/>
              </w:rPr>
              <w:t>Чергування: сухий – мокрий:</w:t>
            </w:r>
          </w:p>
          <w:p w14:paraId="16ABAB34" w14:textId="77777777" w:rsidR="00401FF8" w:rsidRPr="00401FF8" w:rsidRDefault="00401FF8" w:rsidP="00401FF8">
            <w:pPr>
              <w:pStyle w:val="a3"/>
              <w:spacing w:before="0" w:beforeAutospacing="0" w:after="0" w:afterAutospacing="0" w:line="276" w:lineRule="auto"/>
              <w:rPr>
                <w:rFonts w:ascii="Geometria" w:hAnsi="Geometria"/>
                <w:bCs/>
                <w:lang w:val="uk-UA"/>
              </w:rPr>
            </w:pPr>
          </w:p>
          <w:p w14:paraId="14CF3D32" w14:textId="4C277AA7" w:rsidR="00901F3A" w:rsidRPr="00401FF8" w:rsidRDefault="00901F3A" w:rsidP="00401FF8">
            <w:pPr>
              <w:pStyle w:val="a3"/>
              <w:spacing w:before="0" w:beforeAutospacing="0" w:after="0" w:afterAutospacing="0" w:line="276" w:lineRule="auto"/>
              <w:rPr>
                <w:rFonts w:ascii="Geometria" w:hAnsi="Geometria"/>
                <w:bCs/>
                <w:lang w:val="uk-UA"/>
              </w:rPr>
            </w:pPr>
            <w:r w:rsidRPr="00401FF8">
              <w:rPr>
                <w:rFonts w:ascii="Geometria" w:hAnsi="Geometria"/>
                <w:bCs/>
                <w:lang w:val="uk-UA"/>
              </w:rPr>
              <w:t xml:space="preserve">Чергування: мороз </w:t>
            </w:r>
            <w:r w:rsidR="00401FF8" w:rsidRPr="00401FF8">
              <w:rPr>
                <w:rFonts w:ascii="Geometria" w:hAnsi="Geometria"/>
                <w:bCs/>
                <w:lang w:val="uk-UA"/>
              </w:rPr>
              <w:t>–</w:t>
            </w:r>
            <w:r w:rsidRPr="00401FF8">
              <w:rPr>
                <w:rFonts w:ascii="Geometria" w:hAnsi="Geometria"/>
                <w:bCs/>
                <w:lang w:val="uk-UA"/>
              </w:rPr>
              <w:t>розморожування після 4-х циклів:</w:t>
            </w:r>
          </w:p>
        </w:tc>
        <w:tc>
          <w:tcPr>
            <w:tcW w:w="478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444497A" w14:textId="4354BA80" w:rsidR="00901F3A" w:rsidRDefault="00901F3A" w:rsidP="00245491">
            <w:pPr>
              <w:spacing w:line="276" w:lineRule="auto"/>
              <w:jc w:val="center"/>
              <w:rPr>
                <w:rFonts w:ascii="Geometria" w:hAnsi="Geometria"/>
                <w:b/>
                <w:bCs/>
              </w:rPr>
            </w:pPr>
            <w:r w:rsidRPr="00401FF8">
              <w:rPr>
                <w:rFonts w:ascii="Geometria" w:hAnsi="Geometria"/>
                <w:b/>
                <w:bCs/>
              </w:rPr>
              <w:t>&lt;5x10</w:t>
            </w:r>
            <w:r w:rsidRPr="00401FF8">
              <w:rPr>
                <w:rFonts w:ascii="Geometria" w:hAnsi="Geometria"/>
                <w:b/>
                <w:bCs/>
                <w:vertAlign w:val="superscript"/>
              </w:rPr>
              <w:t>-9</w:t>
            </w:r>
            <w:r w:rsidRPr="00401FF8">
              <w:rPr>
                <w:rFonts w:ascii="Geometria" w:hAnsi="Geometria"/>
                <w:b/>
                <w:bCs/>
              </w:rPr>
              <w:t xml:space="preserve"> м/с</w:t>
            </w:r>
          </w:p>
          <w:p w14:paraId="2483AAC0" w14:textId="343DFDF8" w:rsidR="00401FF8" w:rsidRDefault="00401FF8" w:rsidP="00245491">
            <w:pPr>
              <w:spacing w:line="276" w:lineRule="auto"/>
              <w:jc w:val="center"/>
              <w:rPr>
                <w:rFonts w:ascii="Geometria" w:hAnsi="Geometria"/>
                <w:b/>
                <w:bCs/>
              </w:rPr>
            </w:pPr>
          </w:p>
          <w:p w14:paraId="4AC37B7A" w14:textId="77777777" w:rsidR="00901F3A" w:rsidRPr="00401FF8" w:rsidRDefault="00901F3A" w:rsidP="00245491">
            <w:pPr>
              <w:spacing w:line="276" w:lineRule="auto"/>
              <w:jc w:val="center"/>
              <w:rPr>
                <w:rFonts w:ascii="Geometria" w:hAnsi="Geometria"/>
                <w:b/>
                <w:bCs/>
              </w:rPr>
            </w:pPr>
            <w:r w:rsidRPr="00401FF8">
              <w:rPr>
                <w:rFonts w:ascii="Geometria" w:hAnsi="Geometria"/>
                <w:b/>
                <w:bCs/>
              </w:rPr>
              <w:t>&lt;3x10</w:t>
            </w:r>
            <w:r w:rsidRPr="00401FF8">
              <w:rPr>
                <w:rFonts w:ascii="Geometria" w:hAnsi="Geometria"/>
                <w:b/>
                <w:bCs/>
                <w:vertAlign w:val="superscript"/>
              </w:rPr>
              <w:t>-9</w:t>
            </w:r>
          </w:p>
          <w:p w14:paraId="50A710D8" w14:textId="20CDDFDC" w:rsidR="00245491" w:rsidRDefault="00245491" w:rsidP="00245491">
            <w:pPr>
              <w:spacing w:line="276" w:lineRule="auto"/>
              <w:jc w:val="center"/>
              <w:rPr>
                <w:rFonts w:ascii="Geometria" w:hAnsi="Geometria"/>
                <w:b/>
                <w:bCs/>
              </w:rPr>
            </w:pPr>
          </w:p>
          <w:p w14:paraId="1511CC86" w14:textId="77777777" w:rsidR="00245491" w:rsidRPr="00401FF8" w:rsidRDefault="00245491" w:rsidP="00245491">
            <w:pPr>
              <w:spacing w:line="276" w:lineRule="auto"/>
              <w:jc w:val="center"/>
              <w:rPr>
                <w:rFonts w:ascii="Geometria" w:hAnsi="Geometria"/>
                <w:b/>
                <w:bCs/>
              </w:rPr>
            </w:pPr>
          </w:p>
          <w:p w14:paraId="4CD41C7B" w14:textId="5E17EACF" w:rsidR="00901F3A" w:rsidRPr="00401FF8" w:rsidRDefault="00901F3A" w:rsidP="00245491">
            <w:pPr>
              <w:spacing w:line="276" w:lineRule="auto"/>
              <w:jc w:val="center"/>
              <w:rPr>
                <w:rFonts w:ascii="Geometria" w:hAnsi="Geometria"/>
                <w:b/>
                <w:bCs/>
              </w:rPr>
            </w:pPr>
            <w:r w:rsidRPr="00401FF8">
              <w:rPr>
                <w:rFonts w:ascii="Geometria" w:hAnsi="Geometria"/>
                <w:b/>
                <w:bCs/>
              </w:rPr>
              <w:t>&lt;3,9 x 10</w:t>
            </w:r>
            <w:r w:rsidRPr="00401FF8">
              <w:rPr>
                <w:rFonts w:ascii="Geometria" w:hAnsi="Geometria"/>
                <w:b/>
                <w:bCs/>
                <w:vertAlign w:val="superscript"/>
              </w:rPr>
              <w:t>-9</w:t>
            </w:r>
          </w:p>
        </w:tc>
      </w:tr>
    </w:tbl>
    <w:p w14:paraId="54A4BE9A" w14:textId="7AB661D2" w:rsidR="00744A76" w:rsidRDefault="00744A76" w:rsidP="009168AE">
      <w:pPr>
        <w:pStyle w:val="a3"/>
        <w:spacing w:before="0" w:beforeAutospacing="0"/>
        <w:jc w:val="both"/>
        <w:rPr>
          <w:bCs/>
          <w:sz w:val="20"/>
          <w:szCs w:val="20"/>
        </w:rPr>
      </w:pPr>
    </w:p>
    <w:p w14:paraId="148625CE" w14:textId="77777777" w:rsidR="00245491" w:rsidRPr="00245491" w:rsidRDefault="00245491" w:rsidP="00245491">
      <w:pPr>
        <w:pStyle w:val="a3"/>
        <w:jc w:val="both"/>
        <w:rPr>
          <w:bCs/>
          <w:sz w:val="20"/>
          <w:szCs w:val="20"/>
        </w:rPr>
      </w:pPr>
      <w:r w:rsidRPr="00245491">
        <w:rPr>
          <w:bCs/>
          <w:sz w:val="20"/>
          <w:szCs w:val="20"/>
        </w:rPr>
        <w:t>Вищезгадані дані складені на підставі отриманих при випробуваннях даних. Досліди продовжуються.</w:t>
      </w:r>
    </w:p>
    <w:p w14:paraId="41D3AE4C" w14:textId="7965100C" w:rsidR="00245491" w:rsidRDefault="00245491" w:rsidP="00245491">
      <w:pPr>
        <w:pStyle w:val="a3"/>
        <w:spacing w:before="0" w:beforeAutospacing="0"/>
        <w:jc w:val="both"/>
        <w:rPr>
          <w:bCs/>
          <w:sz w:val="20"/>
          <w:szCs w:val="20"/>
        </w:rPr>
      </w:pPr>
      <w:r w:rsidRPr="00245491">
        <w:rPr>
          <w:bCs/>
          <w:sz w:val="20"/>
          <w:szCs w:val="20"/>
        </w:rPr>
        <w:t>Примітка: до наведених даних слід ставитися як усереднених, які схильні до звичайних для волокнистих мас коливань. Технічні зміни та модифікації можливі.</w:t>
      </w:r>
    </w:p>
    <w:p w14:paraId="5E6C6D22" w14:textId="77777777" w:rsidR="00C4175A" w:rsidRDefault="00C4175A" w:rsidP="009168AE">
      <w:pPr>
        <w:pStyle w:val="a3"/>
        <w:spacing w:before="0" w:beforeAutospacing="0"/>
        <w:jc w:val="both"/>
        <w:rPr>
          <w:bCs/>
          <w:sz w:val="20"/>
          <w:szCs w:val="20"/>
        </w:rPr>
      </w:pPr>
    </w:p>
    <w:p w14:paraId="00A3971C" w14:textId="77777777" w:rsidR="00C4175A" w:rsidRDefault="00C4175A" w:rsidP="009168AE">
      <w:pPr>
        <w:pStyle w:val="a3"/>
        <w:spacing w:before="0" w:beforeAutospacing="0"/>
        <w:jc w:val="both"/>
        <w:rPr>
          <w:bCs/>
          <w:sz w:val="20"/>
          <w:szCs w:val="20"/>
        </w:rPr>
      </w:pPr>
    </w:p>
    <w:p w14:paraId="1EE8B3EA" w14:textId="77777777" w:rsidR="00C4175A" w:rsidRDefault="00C4175A" w:rsidP="009168AE">
      <w:pPr>
        <w:pStyle w:val="a3"/>
        <w:spacing w:before="0" w:beforeAutospacing="0"/>
        <w:jc w:val="both"/>
        <w:rPr>
          <w:bCs/>
          <w:sz w:val="20"/>
          <w:szCs w:val="20"/>
        </w:rPr>
      </w:pPr>
    </w:p>
    <w:p w14:paraId="604AC7F6" w14:textId="77777777" w:rsidR="00C4175A" w:rsidRDefault="00C4175A" w:rsidP="009168AE">
      <w:pPr>
        <w:pStyle w:val="a3"/>
        <w:spacing w:before="0" w:beforeAutospacing="0"/>
        <w:jc w:val="both"/>
        <w:rPr>
          <w:bCs/>
          <w:sz w:val="20"/>
          <w:szCs w:val="20"/>
        </w:rPr>
      </w:pPr>
    </w:p>
    <w:p w14:paraId="2FE6174D" w14:textId="77777777" w:rsidR="00C4175A" w:rsidRDefault="00C4175A" w:rsidP="009168AE">
      <w:pPr>
        <w:pStyle w:val="a3"/>
        <w:spacing w:before="0" w:beforeAutospacing="0"/>
        <w:jc w:val="both"/>
        <w:rPr>
          <w:bCs/>
          <w:sz w:val="20"/>
          <w:szCs w:val="20"/>
        </w:rPr>
      </w:pPr>
    </w:p>
    <w:p w14:paraId="2918A88F" w14:textId="77777777" w:rsidR="00C4175A" w:rsidRDefault="00C4175A" w:rsidP="009168AE">
      <w:pPr>
        <w:pStyle w:val="a3"/>
        <w:spacing w:before="0" w:beforeAutospacing="0"/>
        <w:jc w:val="both"/>
        <w:rPr>
          <w:bCs/>
          <w:sz w:val="20"/>
          <w:szCs w:val="20"/>
        </w:rPr>
      </w:pPr>
    </w:p>
    <w:p w14:paraId="320749A5" w14:textId="77777777" w:rsidR="00C4175A" w:rsidRDefault="00C4175A" w:rsidP="009168AE">
      <w:pPr>
        <w:pStyle w:val="a3"/>
        <w:spacing w:before="0" w:beforeAutospacing="0"/>
        <w:jc w:val="both"/>
        <w:rPr>
          <w:bCs/>
          <w:sz w:val="20"/>
          <w:szCs w:val="20"/>
        </w:rPr>
      </w:pPr>
    </w:p>
    <w:p w14:paraId="5CA114A8" w14:textId="77777777" w:rsidR="00C4175A" w:rsidRDefault="00C4175A" w:rsidP="009168AE">
      <w:pPr>
        <w:pStyle w:val="a3"/>
        <w:spacing w:before="0" w:beforeAutospacing="0"/>
        <w:jc w:val="both"/>
        <w:rPr>
          <w:bCs/>
          <w:sz w:val="20"/>
          <w:szCs w:val="20"/>
        </w:rPr>
      </w:pPr>
    </w:p>
    <w:p w14:paraId="2AA26971" w14:textId="77777777" w:rsidR="00C4175A" w:rsidRDefault="00C4175A" w:rsidP="009168AE">
      <w:pPr>
        <w:pStyle w:val="a3"/>
        <w:spacing w:before="0" w:beforeAutospacing="0"/>
        <w:jc w:val="both"/>
        <w:rPr>
          <w:bCs/>
          <w:sz w:val="20"/>
          <w:szCs w:val="20"/>
        </w:rPr>
      </w:pPr>
    </w:p>
    <w:p w14:paraId="33B3E9EB" w14:textId="77777777" w:rsidR="00C4175A" w:rsidRDefault="00C4175A" w:rsidP="009168AE">
      <w:pPr>
        <w:pStyle w:val="a3"/>
        <w:spacing w:before="0" w:beforeAutospacing="0"/>
        <w:jc w:val="both"/>
        <w:rPr>
          <w:bCs/>
          <w:sz w:val="20"/>
          <w:szCs w:val="20"/>
        </w:rPr>
      </w:pPr>
    </w:p>
    <w:p w14:paraId="28E32C69" w14:textId="77777777" w:rsidR="001F2456" w:rsidRPr="00490324" w:rsidRDefault="001F2456" w:rsidP="00933452">
      <w:pPr>
        <w:jc w:val="both"/>
        <w:rPr>
          <w:vanish/>
          <w:sz w:val="20"/>
          <w:szCs w:val="20"/>
        </w:rPr>
      </w:pPr>
    </w:p>
    <w:p w14:paraId="4AA3D183" w14:textId="516CF130" w:rsidR="00B57F51" w:rsidRPr="00933452" w:rsidRDefault="00B57F51" w:rsidP="00933452">
      <w:pPr>
        <w:pStyle w:val="a3"/>
        <w:jc w:val="both"/>
        <w:rPr>
          <w:b/>
          <w:bCs/>
          <w:color w:val="000000" w:themeColor="text1"/>
          <w:sz w:val="26"/>
          <w:szCs w:val="26"/>
          <w:lang w:val="uk-UA"/>
        </w:rPr>
      </w:pPr>
    </w:p>
    <w:sectPr w:rsidR="00B57F51" w:rsidRPr="00933452" w:rsidSect="00C55F98">
      <w:footerReference w:type="default" r:id="rId13"/>
      <w:pgSz w:w="11906" w:h="16838"/>
      <w:pgMar w:top="1137" w:right="850" w:bottom="1134" w:left="1701" w:header="71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8318C" w14:textId="77777777" w:rsidR="00664D4B" w:rsidRDefault="00664D4B" w:rsidP="00EC6F4C">
      <w:r>
        <w:separator/>
      </w:r>
    </w:p>
  </w:endnote>
  <w:endnote w:type="continuationSeparator" w:id="0">
    <w:p w14:paraId="6CB80BF8" w14:textId="77777777" w:rsidR="00664D4B" w:rsidRDefault="00664D4B" w:rsidP="00EC6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metria">
    <w:altName w:val="Calibri"/>
    <w:panose1 w:val="020B0503020204020204"/>
    <w:charset w:val="CC"/>
    <w:family w:val="swiss"/>
    <w:pitch w:val="variable"/>
    <w:sig w:usb0="00000207" w:usb1="00000003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B9928" w14:textId="77777777" w:rsidR="003642BA" w:rsidRDefault="003642B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A219F" w14:textId="0A80126E" w:rsidR="00D72315" w:rsidRDefault="00901F3A" w:rsidP="00770D1C">
    <w:pPr>
      <w:pStyle w:val="a7"/>
      <w:jc w:val="right"/>
    </w:pPr>
    <w:r w:rsidRPr="00901F3A">
      <w:rPr>
        <w:rFonts w:ascii="Geometria" w:hAnsi="Geometria"/>
        <w:color w:val="AEAAAA" w:themeColor="background2" w:themeShade="BF"/>
        <w:sz w:val="20"/>
        <w:szCs w:val="20"/>
        <w:lang w:val="en-US"/>
      </w:rPr>
      <w:t>CEMPROOF SILVERSEAL</w:t>
    </w:r>
    <w:r>
      <w:rPr>
        <w:rFonts w:ascii="Geometria" w:hAnsi="Geometria"/>
        <w:color w:val="AEAAAA" w:themeColor="background2" w:themeShade="BF"/>
        <w:sz w:val="20"/>
        <w:szCs w:val="20"/>
        <w:lang w:val="uk-UA"/>
      </w:rPr>
      <w:t xml:space="preserve"> </w:t>
    </w:r>
    <w:r w:rsidR="00770D1C" w:rsidRPr="00725E63">
      <w:rPr>
        <w:rFonts w:ascii="Geometria" w:hAnsi="Geometria"/>
        <w:color w:val="AEAAAA" w:themeColor="background2" w:themeShade="BF"/>
        <w:sz w:val="20"/>
        <w:szCs w:val="20"/>
        <w:lang w:val="en-US"/>
      </w:rPr>
      <w:t>–</w:t>
    </w:r>
    <w:r w:rsidR="00770D1C">
      <w:rPr>
        <w:rFonts w:ascii="Geometria" w:hAnsi="Geometria"/>
        <w:color w:val="AEAAAA" w:themeColor="background2" w:themeShade="BF"/>
        <w:sz w:val="20"/>
        <w:szCs w:val="20"/>
      </w:rPr>
      <w:t xml:space="preserve"> </w:t>
    </w:r>
    <w:r w:rsidR="00770D1C">
      <w:rPr>
        <w:rFonts w:ascii="Geometria" w:hAnsi="Geometria"/>
        <w:color w:val="AEAAAA" w:themeColor="background2" w:themeShade="BF"/>
        <w:sz w:val="20"/>
        <w:szCs w:val="20"/>
        <w:lang w:val="uk-UA"/>
      </w:rPr>
      <w:t>ЦГ</w:t>
    </w:r>
    <w:r w:rsidR="00770D1C">
      <w:rPr>
        <w:rFonts w:ascii="Geometria" w:hAnsi="Geometria"/>
        <w:color w:val="AEAAAA" w:themeColor="background2" w:themeShade="BF"/>
        <w:sz w:val="20"/>
        <w:szCs w:val="20"/>
        <w:lang w:val="en-US"/>
      </w:rPr>
      <w:t>i</w:t>
    </w:r>
    <w:r w:rsidR="00770D1C">
      <w:rPr>
        <w:rFonts w:ascii="Geometria" w:hAnsi="Geometria"/>
        <w:color w:val="AEAAAA" w:themeColor="background2" w:themeShade="BF"/>
        <w:sz w:val="20"/>
        <w:szCs w:val="20"/>
        <w:lang w:val="uk-UA"/>
      </w:rPr>
      <w:t xml:space="preserve">П </w:t>
    </w:r>
    <w:r w:rsidR="00770D1C" w:rsidRPr="00725E63">
      <w:rPr>
        <w:rFonts w:ascii="Geometria" w:hAnsi="Geometria"/>
        <w:color w:val="AEAAAA" w:themeColor="background2" w:themeShade="BF"/>
        <w:sz w:val="20"/>
        <w:szCs w:val="20"/>
        <w:lang w:val="en-US"/>
      </w:rPr>
      <w:t>–</w:t>
    </w:r>
    <w:r w:rsidR="00770D1C">
      <w:rPr>
        <w:rFonts w:ascii="Geometria" w:hAnsi="Geometria"/>
        <w:color w:val="AEAAAA" w:themeColor="background2" w:themeShade="BF"/>
        <w:sz w:val="20"/>
        <w:szCs w:val="20"/>
      </w:rPr>
      <w:t xml:space="preserve"> </w:t>
    </w:r>
    <w:r w:rsidR="00770D1C">
      <w:rPr>
        <w:rFonts w:ascii="Geometria" w:hAnsi="Geometria"/>
        <w:color w:val="AEAAAA" w:themeColor="background2" w:themeShade="BF"/>
        <w:sz w:val="20"/>
        <w:szCs w:val="20"/>
        <w:lang w:val="uk-UA"/>
      </w:rPr>
      <w:t>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B6134" w14:textId="5FAEC69F" w:rsidR="00D72315" w:rsidRDefault="00901F3A" w:rsidP="00770D1C">
    <w:pPr>
      <w:pStyle w:val="a7"/>
      <w:jc w:val="right"/>
    </w:pPr>
    <w:r w:rsidRPr="00901F3A">
      <w:rPr>
        <w:rFonts w:ascii="Geometria" w:hAnsi="Geometria"/>
        <w:color w:val="AEAAAA" w:themeColor="background2" w:themeShade="BF"/>
        <w:sz w:val="20"/>
        <w:szCs w:val="20"/>
        <w:lang w:val="en-US"/>
      </w:rPr>
      <w:t>CEMPROOF SILVERSEAL</w:t>
    </w:r>
    <w:r>
      <w:rPr>
        <w:rFonts w:ascii="Geometria" w:hAnsi="Geometria"/>
        <w:color w:val="AEAAAA" w:themeColor="background2" w:themeShade="BF"/>
        <w:sz w:val="20"/>
        <w:szCs w:val="20"/>
        <w:lang w:val="uk-UA"/>
      </w:rPr>
      <w:t xml:space="preserve"> </w:t>
    </w:r>
    <w:r w:rsidR="00770D1C" w:rsidRPr="00725E63">
      <w:rPr>
        <w:rFonts w:ascii="Geometria" w:hAnsi="Geometria"/>
        <w:color w:val="AEAAAA" w:themeColor="background2" w:themeShade="BF"/>
        <w:sz w:val="20"/>
        <w:szCs w:val="20"/>
        <w:lang w:val="en-US"/>
      </w:rPr>
      <w:t>–</w:t>
    </w:r>
    <w:r w:rsidR="00770D1C">
      <w:rPr>
        <w:rFonts w:ascii="Geometria" w:hAnsi="Geometria"/>
        <w:color w:val="AEAAAA" w:themeColor="background2" w:themeShade="BF"/>
        <w:sz w:val="20"/>
        <w:szCs w:val="20"/>
      </w:rPr>
      <w:t xml:space="preserve"> </w:t>
    </w:r>
    <w:r w:rsidR="00770D1C">
      <w:rPr>
        <w:rFonts w:ascii="Geometria" w:hAnsi="Geometria"/>
        <w:color w:val="AEAAAA" w:themeColor="background2" w:themeShade="BF"/>
        <w:sz w:val="20"/>
        <w:szCs w:val="20"/>
        <w:lang w:val="uk-UA"/>
      </w:rPr>
      <w:t>ЦГ</w:t>
    </w:r>
    <w:r w:rsidR="00770D1C">
      <w:rPr>
        <w:rFonts w:ascii="Geometria" w:hAnsi="Geometria"/>
        <w:color w:val="AEAAAA" w:themeColor="background2" w:themeShade="BF"/>
        <w:sz w:val="20"/>
        <w:szCs w:val="20"/>
        <w:lang w:val="en-US"/>
      </w:rPr>
      <w:t>i</w:t>
    </w:r>
    <w:r w:rsidR="00770D1C">
      <w:rPr>
        <w:rFonts w:ascii="Geometria" w:hAnsi="Geometria"/>
        <w:color w:val="AEAAAA" w:themeColor="background2" w:themeShade="BF"/>
        <w:sz w:val="20"/>
        <w:szCs w:val="20"/>
        <w:lang w:val="uk-UA"/>
      </w:rPr>
      <w:t xml:space="preserve">П </w:t>
    </w:r>
    <w:r w:rsidR="00770D1C" w:rsidRPr="00725E63">
      <w:rPr>
        <w:rFonts w:ascii="Geometria" w:hAnsi="Geometria"/>
        <w:color w:val="AEAAAA" w:themeColor="background2" w:themeShade="BF"/>
        <w:sz w:val="20"/>
        <w:szCs w:val="20"/>
        <w:lang w:val="en-US"/>
      </w:rPr>
      <w:t>–</w:t>
    </w:r>
    <w:r w:rsidR="00770D1C">
      <w:rPr>
        <w:rFonts w:ascii="Geometria" w:hAnsi="Geometria"/>
        <w:color w:val="AEAAAA" w:themeColor="background2" w:themeShade="BF"/>
        <w:sz w:val="20"/>
        <w:szCs w:val="20"/>
      </w:rPr>
      <w:t xml:space="preserve"> </w:t>
    </w:r>
    <w:r w:rsidR="00770D1C">
      <w:rPr>
        <w:rFonts w:ascii="Geometria" w:hAnsi="Geometria"/>
        <w:color w:val="AEAAAA" w:themeColor="background2" w:themeShade="BF"/>
        <w:sz w:val="20"/>
        <w:szCs w:val="20"/>
        <w:lang w:val="uk-UA"/>
      </w:rPr>
      <w:t>2022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4328B" w14:textId="38785CFB" w:rsidR="00C55F98" w:rsidRDefault="00C55F98" w:rsidP="004B424E">
    <w:pPr>
      <w:pStyle w:val="a7"/>
      <w:jc w:val="right"/>
    </w:pPr>
    <w:r>
      <w:rPr>
        <w:noProof/>
      </w:rPr>
      <w:drawing>
        <wp:inline distT="0" distB="0" distL="0" distR="0" wp14:anchorId="3A6278FF" wp14:editId="4AA275CC">
          <wp:extent cx="5940425" cy="738505"/>
          <wp:effectExtent l="0" t="0" r="3175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738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Hlk102390844"/>
    <w:r w:rsidR="00901F3A" w:rsidRPr="00901F3A">
      <w:t xml:space="preserve"> </w:t>
    </w:r>
    <w:r w:rsidR="00901F3A" w:rsidRPr="00901F3A">
      <w:rPr>
        <w:rFonts w:ascii="Geometria" w:hAnsi="Geometria"/>
        <w:color w:val="AEAAAA" w:themeColor="background2" w:themeShade="BF"/>
        <w:sz w:val="20"/>
        <w:szCs w:val="20"/>
        <w:lang w:val="en-US"/>
      </w:rPr>
      <w:t>CEMPROOF SILVERSEAL</w:t>
    </w:r>
    <w:r w:rsidR="00901F3A">
      <w:rPr>
        <w:rFonts w:ascii="Geometria" w:hAnsi="Geometria"/>
        <w:color w:val="AEAAAA" w:themeColor="background2" w:themeShade="BF"/>
        <w:sz w:val="20"/>
        <w:szCs w:val="20"/>
        <w:lang w:val="uk-UA"/>
      </w:rPr>
      <w:t xml:space="preserve"> </w:t>
    </w:r>
    <w:r w:rsidR="00980361" w:rsidRPr="00980361">
      <w:rPr>
        <w:rFonts w:ascii="Geometria" w:hAnsi="Geometria"/>
        <w:color w:val="AEAAAA" w:themeColor="background2" w:themeShade="BF"/>
        <w:sz w:val="20"/>
        <w:szCs w:val="20"/>
        <w:lang w:val="en-US"/>
      </w:rPr>
      <w:t>–</w:t>
    </w:r>
    <w:r w:rsidR="00980361" w:rsidRPr="00980361">
      <w:rPr>
        <w:rFonts w:ascii="Geometria" w:hAnsi="Geometria"/>
        <w:color w:val="AEAAAA" w:themeColor="background2" w:themeShade="BF"/>
        <w:sz w:val="20"/>
        <w:szCs w:val="20"/>
      </w:rPr>
      <w:t xml:space="preserve"> </w:t>
    </w:r>
    <w:r w:rsidR="00980361" w:rsidRPr="00980361">
      <w:rPr>
        <w:rFonts w:ascii="Geometria" w:hAnsi="Geometria"/>
        <w:color w:val="AEAAAA" w:themeColor="background2" w:themeShade="BF"/>
        <w:sz w:val="20"/>
        <w:szCs w:val="20"/>
        <w:lang w:val="uk-UA"/>
      </w:rPr>
      <w:t>ЦГ</w:t>
    </w:r>
    <w:r w:rsidR="00980361" w:rsidRPr="00980361">
      <w:rPr>
        <w:rFonts w:ascii="Geometria" w:hAnsi="Geometria"/>
        <w:color w:val="AEAAAA" w:themeColor="background2" w:themeShade="BF"/>
        <w:sz w:val="20"/>
        <w:szCs w:val="20"/>
        <w:lang w:val="en-US"/>
      </w:rPr>
      <w:t>i</w:t>
    </w:r>
    <w:r w:rsidR="00980361" w:rsidRPr="00980361">
      <w:rPr>
        <w:rFonts w:ascii="Geometria" w:hAnsi="Geometria"/>
        <w:color w:val="AEAAAA" w:themeColor="background2" w:themeShade="BF"/>
        <w:sz w:val="20"/>
        <w:szCs w:val="20"/>
        <w:lang w:val="uk-UA"/>
      </w:rPr>
      <w:t>П</w:t>
    </w:r>
    <w:r w:rsidR="00980361" w:rsidRPr="00980361">
      <w:rPr>
        <w:rFonts w:ascii="Geometria" w:hAnsi="Geometria"/>
        <w:color w:val="AEAAAA" w:themeColor="background2" w:themeShade="BF"/>
        <w:sz w:val="20"/>
        <w:szCs w:val="20"/>
        <w:lang w:val="en-US"/>
      </w:rPr>
      <w:t xml:space="preserve"> </w:t>
    </w:r>
    <w:r w:rsidR="00770D1C" w:rsidRPr="00725E63">
      <w:rPr>
        <w:rFonts w:ascii="Geometria" w:hAnsi="Geometria"/>
        <w:color w:val="AEAAAA" w:themeColor="background2" w:themeShade="BF"/>
        <w:sz w:val="20"/>
        <w:szCs w:val="20"/>
        <w:lang w:val="en-US"/>
      </w:rPr>
      <w:t>–</w:t>
    </w:r>
    <w:r w:rsidR="00770D1C">
      <w:rPr>
        <w:rFonts w:ascii="Geometria" w:hAnsi="Geometria"/>
        <w:color w:val="AEAAAA" w:themeColor="background2" w:themeShade="BF"/>
        <w:sz w:val="20"/>
        <w:szCs w:val="20"/>
      </w:rPr>
      <w:t xml:space="preserve"> </w:t>
    </w:r>
    <w:r w:rsidR="00770D1C">
      <w:rPr>
        <w:rFonts w:ascii="Geometria" w:hAnsi="Geometria"/>
        <w:color w:val="AEAAAA" w:themeColor="background2" w:themeShade="BF"/>
        <w:sz w:val="20"/>
        <w:szCs w:val="20"/>
        <w:lang w:val="uk-UA"/>
      </w:rPr>
      <w:t>2022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86B6B" w14:textId="77777777" w:rsidR="00664D4B" w:rsidRDefault="00664D4B" w:rsidP="00EC6F4C">
      <w:r>
        <w:separator/>
      </w:r>
    </w:p>
  </w:footnote>
  <w:footnote w:type="continuationSeparator" w:id="0">
    <w:p w14:paraId="45375404" w14:textId="77777777" w:rsidR="00664D4B" w:rsidRDefault="00664D4B" w:rsidP="00EC6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AAFC2" w14:textId="77777777" w:rsidR="003642BA" w:rsidRDefault="003642B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325BC" w14:textId="77777777" w:rsidR="003642BA" w:rsidRDefault="003642B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DBB3A" w14:textId="418881E1" w:rsidR="00BE1C20" w:rsidRDefault="003642BA">
    <w:pPr>
      <w:pStyle w:val="a5"/>
    </w:pPr>
    <w:r>
      <w:rPr>
        <w:noProof/>
      </w:rPr>
      <w:drawing>
        <wp:inline distT="0" distB="0" distL="0" distR="0" wp14:anchorId="215502B6" wp14:editId="26D404E2">
          <wp:extent cx="5940425" cy="1183005"/>
          <wp:effectExtent l="0" t="0" r="3175" b="0"/>
          <wp:docPr id="2097399574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1183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1B47"/>
    <w:multiLevelType w:val="hybridMultilevel"/>
    <w:tmpl w:val="D110142C"/>
    <w:lvl w:ilvl="0" w:tplc="23FE17B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9C20F41"/>
    <w:multiLevelType w:val="multilevel"/>
    <w:tmpl w:val="D6DAEB78"/>
    <w:lvl w:ilvl="0">
      <w:start w:val="1"/>
      <w:numFmt w:val="bullet"/>
      <w:lvlText w:val="–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C35CD4"/>
    <w:multiLevelType w:val="hybridMultilevel"/>
    <w:tmpl w:val="662C0596"/>
    <w:lvl w:ilvl="0" w:tplc="9DF67B6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C30066"/>
    <w:multiLevelType w:val="hybridMultilevel"/>
    <w:tmpl w:val="FE1C4698"/>
    <w:lvl w:ilvl="0" w:tplc="222C3454">
      <w:start w:val="1"/>
      <w:numFmt w:val="bullet"/>
      <w:lvlText w:val="–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5022B"/>
    <w:multiLevelType w:val="hybridMultilevel"/>
    <w:tmpl w:val="2DE2B91A"/>
    <w:lvl w:ilvl="0" w:tplc="8F6EE9C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832C5"/>
    <w:multiLevelType w:val="hybridMultilevel"/>
    <w:tmpl w:val="363607C6"/>
    <w:lvl w:ilvl="0" w:tplc="425AE04A">
      <w:numFmt w:val="bullet"/>
      <w:lvlText w:val="•"/>
      <w:lvlJc w:val="left"/>
      <w:pPr>
        <w:ind w:left="1060" w:hanging="7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367A7"/>
    <w:multiLevelType w:val="hybridMultilevel"/>
    <w:tmpl w:val="583A0254"/>
    <w:lvl w:ilvl="0" w:tplc="222C3454">
      <w:start w:val="1"/>
      <w:numFmt w:val="bullet"/>
      <w:lvlText w:val="–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A4BCC"/>
    <w:multiLevelType w:val="hybridMultilevel"/>
    <w:tmpl w:val="E52C55EC"/>
    <w:lvl w:ilvl="0" w:tplc="1AF0F28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92232A"/>
    <w:multiLevelType w:val="multilevel"/>
    <w:tmpl w:val="8E7CB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3C6B5D"/>
    <w:multiLevelType w:val="hybridMultilevel"/>
    <w:tmpl w:val="5D3C2782"/>
    <w:lvl w:ilvl="0" w:tplc="F8DE0E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4A0361"/>
    <w:multiLevelType w:val="hybridMultilevel"/>
    <w:tmpl w:val="08BA345A"/>
    <w:lvl w:ilvl="0" w:tplc="B0DEB276">
      <w:numFmt w:val="bullet"/>
      <w:lvlText w:val="•"/>
      <w:lvlJc w:val="left"/>
      <w:pPr>
        <w:ind w:left="1060" w:hanging="7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387DAB"/>
    <w:multiLevelType w:val="hybridMultilevel"/>
    <w:tmpl w:val="B6CC5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642D2E"/>
    <w:multiLevelType w:val="hybridMultilevel"/>
    <w:tmpl w:val="092053B4"/>
    <w:lvl w:ilvl="0" w:tplc="3BC8D6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2B67E3"/>
    <w:multiLevelType w:val="hybridMultilevel"/>
    <w:tmpl w:val="A7F6F6AE"/>
    <w:lvl w:ilvl="0" w:tplc="F8DE0E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385428"/>
    <w:multiLevelType w:val="hybridMultilevel"/>
    <w:tmpl w:val="93C21A9E"/>
    <w:lvl w:ilvl="0" w:tplc="222C3454">
      <w:start w:val="1"/>
      <w:numFmt w:val="bullet"/>
      <w:lvlText w:val="–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C42AA"/>
    <w:multiLevelType w:val="hybridMultilevel"/>
    <w:tmpl w:val="EF3A4DA6"/>
    <w:lvl w:ilvl="0" w:tplc="B9C8A74E">
      <w:start w:val="8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C92D33"/>
    <w:multiLevelType w:val="hybridMultilevel"/>
    <w:tmpl w:val="6666B02A"/>
    <w:lvl w:ilvl="0" w:tplc="222C3454">
      <w:start w:val="1"/>
      <w:numFmt w:val="bullet"/>
      <w:lvlText w:val="–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BD5A95"/>
    <w:multiLevelType w:val="hybridMultilevel"/>
    <w:tmpl w:val="7A707BBC"/>
    <w:lvl w:ilvl="0" w:tplc="3BC8D6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22819698">
    <w:abstractNumId w:val="1"/>
  </w:num>
  <w:num w:numId="2" w16cid:durableId="665866944">
    <w:abstractNumId w:val="16"/>
  </w:num>
  <w:num w:numId="3" w16cid:durableId="215047627">
    <w:abstractNumId w:val="7"/>
  </w:num>
  <w:num w:numId="4" w16cid:durableId="961498221">
    <w:abstractNumId w:val="6"/>
  </w:num>
  <w:num w:numId="5" w16cid:durableId="325597868">
    <w:abstractNumId w:val="4"/>
  </w:num>
  <w:num w:numId="6" w16cid:durableId="1162158017">
    <w:abstractNumId w:val="3"/>
  </w:num>
  <w:num w:numId="7" w16cid:durableId="751660674">
    <w:abstractNumId w:val="10"/>
  </w:num>
  <w:num w:numId="8" w16cid:durableId="1881241679">
    <w:abstractNumId w:val="14"/>
  </w:num>
  <w:num w:numId="9" w16cid:durableId="530996018">
    <w:abstractNumId w:val="5"/>
  </w:num>
  <w:num w:numId="10" w16cid:durableId="1412701780">
    <w:abstractNumId w:val="8"/>
  </w:num>
  <w:num w:numId="11" w16cid:durableId="55445670">
    <w:abstractNumId w:val="0"/>
  </w:num>
  <w:num w:numId="12" w16cid:durableId="1278836018">
    <w:abstractNumId w:val="11"/>
  </w:num>
  <w:num w:numId="13" w16cid:durableId="1687362661">
    <w:abstractNumId w:val="17"/>
  </w:num>
  <w:num w:numId="14" w16cid:durableId="1207909314">
    <w:abstractNumId w:val="12"/>
  </w:num>
  <w:num w:numId="15" w16cid:durableId="1001928321">
    <w:abstractNumId w:val="15"/>
  </w:num>
  <w:num w:numId="16" w16cid:durableId="2135059230">
    <w:abstractNumId w:val="13"/>
  </w:num>
  <w:num w:numId="17" w16cid:durableId="162935791">
    <w:abstractNumId w:val="9"/>
  </w:num>
  <w:num w:numId="18" w16cid:durableId="18158352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21CB"/>
    <w:rsid w:val="00037A34"/>
    <w:rsid w:val="00065B5F"/>
    <w:rsid w:val="00076797"/>
    <w:rsid w:val="00142925"/>
    <w:rsid w:val="001475DC"/>
    <w:rsid w:val="001E0B51"/>
    <w:rsid w:val="001F2456"/>
    <w:rsid w:val="001F2B3F"/>
    <w:rsid w:val="00215A71"/>
    <w:rsid w:val="00243C99"/>
    <w:rsid w:val="0024546D"/>
    <w:rsid w:val="00245491"/>
    <w:rsid w:val="002B6D21"/>
    <w:rsid w:val="002C573E"/>
    <w:rsid w:val="002D202B"/>
    <w:rsid w:val="003023BF"/>
    <w:rsid w:val="003642BA"/>
    <w:rsid w:val="003C020A"/>
    <w:rsid w:val="003C5A29"/>
    <w:rsid w:val="00401FF8"/>
    <w:rsid w:val="004071A2"/>
    <w:rsid w:val="004257C1"/>
    <w:rsid w:val="00474A21"/>
    <w:rsid w:val="00490324"/>
    <w:rsid w:val="004B424E"/>
    <w:rsid w:val="004E540B"/>
    <w:rsid w:val="005221CB"/>
    <w:rsid w:val="005714CA"/>
    <w:rsid w:val="00583B54"/>
    <w:rsid w:val="0059567A"/>
    <w:rsid w:val="005B5E1F"/>
    <w:rsid w:val="00664D4B"/>
    <w:rsid w:val="006A2AF1"/>
    <w:rsid w:val="006D6AD2"/>
    <w:rsid w:val="00724CE2"/>
    <w:rsid w:val="007279FD"/>
    <w:rsid w:val="00744A76"/>
    <w:rsid w:val="00745870"/>
    <w:rsid w:val="00770D1C"/>
    <w:rsid w:val="007953F8"/>
    <w:rsid w:val="007B57CF"/>
    <w:rsid w:val="007E66FC"/>
    <w:rsid w:val="00820290"/>
    <w:rsid w:val="00833ECF"/>
    <w:rsid w:val="00837DD0"/>
    <w:rsid w:val="00847502"/>
    <w:rsid w:val="008C7603"/>
    <w:rsid w:val="008D19B7"/>
    <w:rsid w:val="008E5479"/>
    <w:rsid w:val="008F05FF"/>
    <w:rsid w:val="00901F3A"/>
    <w:rsid w:val="009168AE"/>
    <w:rsid w:val="00923E2E"/>
    <w:rsid w:val="00933452"/>
    <w:rsid w:val="00961444"/>
    <w:rsid w:val="00980361"/>
    <w:rsid w:val="009D208D"/>
    <w:rsid w:val="009D4A6D"/>
    <w:rsid w:val="00AE2E94"/>
    <w:rsid w:val="00B40353"/>
    <w:rsid w:val="00B57F51"/>
    <w:rsid w:val="00B63DD5"/>
    <w:rsid w:val="00B6714C"/>
    <w:rsid w:val="00B845F0"/>
    <w:rsid w:val="00B876D1"/>
    <w:rsid w:val="00BD05D6"/>
    <w:rsid w:val="00BD7962"/>
    <w:rsid w:val="00BE1C20"/>
    <w:rsid w:val="00C335DB"/>
    <w:rsid w:val="00C4175A"/>
    <w:rsid w:val="00C55F98"/>
    <w:rsid w:val="00C66464"/>
    <w:rsid w:val="00C941BE"/>
    <w:rsid w:val="00CC30EE"/>
    <w:rsid w:val="00CF5FE8"/>
    <w:rsid w:val="00D06E8D"/>
    <w:rsid w:val="00D72315"/>
    <w:rsid w:val="00D838E5"/>
    <w:rsid w:val="00D8776C"/>
    <w:rsid w:val="00DB68BF"/>
    <w:rsid w:val="00DC59FA"/>
    <w:rsid w:val="00DF03A3"/>
    <w:rsid w:val="00E14571"/>
    <w:rsid w:val="00E4371B"/>
    <w:rsid w:val="00E47E00"/>
    <w:rsid w:val="00EB427F"/>
    <w:rsid w:val="00EC6F4C"/>
    <w:rsid w:val="00EE0392"/>
    <w:rsid w:val="00F65586"/>
    <w:rsid w:val="00FC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198CB"/>
  <w15:docId w15:val="{BDFF91F2-3BEC-488A-8D0D-26DB2E5C1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5221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5221CB"/>
    <w:pPr>
      <w:spacing w:before="100" w:beforeAutospacing="1" w:after="100" w:afterAutospacing="1"/>
      <w:jc w:val="center"/>
      <w:outlineLvl w:val="1"/>
    </w:pPr>
    <w:rPr>
      <w:rFonts w:ascii="Verdana" w:hAnsi="Verdana"/>
      <w:b/>
      <w:bCs/>
      <w:color w:val="FF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221CB"/>
    <w:pPr>
      <w:spacing w:before="100" w:beforeAutospacing="1" w:after="100" w:afterAutospacing="1"/>
    </w:pPr>
  </w:style>
  <w:style w:type="character" w:styleId="a4">
    <w:name w:val="Strong"/>
    <w:basedOn w:val="a0"/>
    <w:qFormat/>
    <w:rsid w:val="005221CB"/>
    <w:rPr>
      <w:b/>
      <w:bCs/>
    </w:rPr>
  </w:style>
  <w:style w:type="paragraph" w:styleId="a5">
    <w:name w:val="header"/>
    <w:basedOn w:val="a"/>
    <w:link w:val="a6"/>
    <w:rsid w:val="00EC6F4C"/>
    <w:pPr>
      <w:tabs>
        <w:tab w:val="center" w:pos="4513"/>
        <w:tab w:val="right" w:pos="9026"/>
      </w:tabs>
    </w:pPr>
  </w:style>
  <w:style w:type="character" w:customStyle="1" w:styleId="a6">
    <w:name w:val="Верхний колонтитул Знак"/>
    <w:basedOn w:val="a0"/>
    <w:link w:val="a5"/>
    <w:rsid w:val="00EC6F4C"/>
    <w:rPr>
      <w:sz w:val="24"/>
      <w:szCs w:val="24"/>
      <w:lang w:val="ru-RU"/>
    </w:rPr>
  </w:style>
  <w:style w:type="paragraph" w:styleId="a7">
    <w:name w:val="footer"/>
    <w:basedOn w:val="a"/>
    <w:link w:val="a8"/>
    <w:rsid w:val="00EC6F4C"/>
    <w:pPr>
      <w:tabs>
        <w:tab w:val="center" w:pos="4513"/>
        <w:tab w:val="right" w:pos="9026"/>
      </w:tabs>
    </w:pPr>
  </w:style>
  <w:style w:type="character" w:customStyle="1" w:styleId="a8">
    <w:name w:val="Нижний колонтитул Знак"/>
    <w:basedOn w:val="a0"/>
    <w:link w:val="a7"/>
    <w:rsid w:val="00EC6F4C"/>
    <w:rPr>
      <w:sz w:val="24"/>
      <w:szCs w:val="24"/>
      <w:lang w:val="ru-RU"/>
    </w:rPr>
  </w:style>
  <w:style w:type="table" w:styleId="10">
    <w:name w:val="Table Grid 1"/>
    <w:basedOn w:val="a1"/>
    <w:rsid w:val="00BE1C2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0">
    <w:name w:val="Table Grid 2"/>
    <w:basedOn w:val="a1"/>
    <w:rsid w:val="00BE1C2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Таблица-сетка 1 светлая1"/>
    <w:basedOn w:val="a1"/>
    <w:uiPriority w:val="46"/>
    <w:rsid w:val="00BE1C2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9">
    <w:name w:val="Table Grid"/>
    <w:basedOn w:val="a1"/>
    <w:rsid w:val="00AE2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a0"/>
    <w:link w:val="Teksttreci20"/>
    <w:uiPriority w:val="99"/>
    <w:locked/>
    <w:rsid w:val="00DB68BF"/>
    <w:rPr>
      <w:rFonts w:ascii="Arial" w:hAnsi="Arial" w:cs="Arial"/>
      <w:sz w:val="18"/>
      <w:szCs w:val="18"/>
      <w:shd w:val="clear" w:color="auto" w:fill="FFFFFF"/>
    </w:rPr>
  </w:style>
  <w:style w:type="character" w:customStyle="1" w:styleId="Pogrubienie">
    <w:name w:val="Pogrubienie"/>
    <w:aliases w:val="Tekst treści (2) + 7,5 pt"/>
    <w:basedOn w:val="Teksttreci2"/>
    <w:uiPriority w:val="99"/>
    <w:rsid w:val="00DB68BF"/>
    <w:rPr>
      <w:rFonts w:ascii="Arial" w:hAnsi="Arial" w:cs="Arial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/>
    </w:rPr>
  </w:style>
  <w:style w:type="character" w:customStyle="1" w:styleId="Teksttreci28pt">
    <w:name w:val="Tekst treści (2) + 8 pt"/>
    <w:basedOn w:val="Teksttreci2"/>
    <w:uiPriority w:val="99"/>
    <w:rsid w:val="00DB68BF"/>
    <w:rPr>
      <w:rFonts w:ascii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 w:eastAsia="ru-RU"/>
    </w:rPr>
  </w:style>
  <w:style w:type="character" w:customStyle="1" w:styleId="Podpistabeli">
    <w:name w:val="Podpis tabeli_"/>
    <w:basedOn w:val="a0"/>
    <w:link w:val="Podpistabeli1"/>
    <w:uiPriority w:val="99"/>
    <w:locked/>
    <w:rsid w:val="00DB68BF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Podpistabeli0">
    <w:name w:val="Podpis tabeli"/>
    <w:basedOn w:val="Podpistabeli"/>
    <w:uiPriority w:val="99"/>
    <w:rsid w:val="00DB68BF"/>
    <w:rPr>
      <w:rFonts w:ascii="Arial" w:hAnsi="Arial" w:cs="Arial"/>
      <w:b/>
      <w:bCs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ru-RU" w:eastAsia="ru-RU"/>
    </w:rPr>
  </w:style>
  <w:style w:type="paragraph" w:customStyle="1" w:styleId="Teksttreci20">
    <w:name w:val="Tekst treści (2)"/>
    <w:basedOn w:val="a"/>
    <w:link w:val="Teksttreci2"/>
    <w:uiPriority w:val="99"/>
    <w:rsid w:val="00DB68BF"/>
    <w:pPr>
      <w:widowControl w:val="0"/>
      <w:shd w:val="clear" w:color="auto" w:fill="FFFFFF"/>
      <w:spacing w:after="180" w:line="240" w:lineRule="exact"/>
      <w:ind w:hanging="320"/>
      <w:jc w:val="both"/>
    </w:pPr>
    <w:rPr>
      <w:rFonts w:ascii="Arial" w:hAnsi="Arial" w:cs="Arial"/>
      <w:sz w:val="18"/>
      <w:szCs w:val="18"/>
    </w:rPr>
  </w:style>
  <w:style w:type="paragraph" w:customStyle="1" w:styleId="Podpistabeli1">
    <w:name w:val="Podpis tabeli1"/>
    <w:basedOn w:val="a"/>
    <w:link w:val="Podpistabeli"/>
    <w:uiPriority w:val="99"/>
    <w:rsid w:val="00DB68BF"/>
    <w:pPr>
      <w:widowControl w:val="0"/>
      <w:shd w:val="clear" w:color="auto" w:fill="FFFFFF"/>
      <w:spacing w:line="240" w:lineRule="atLeast"/>
    </w:pPr>
    <w:rPr>
      <w:rFonts w:ascii="Arial" w:hAnsi="Arial" w:cs="Arial"/>
      <w:b/>
      <w:bCs/>
      <w:sz w:val="18"/>
      <w:szCs w:val="18"/>
    </w:rPr>
  </w:style>
  <w:style w:type="table" w:customStyle="1" w:styleId="11">
    <w:name w:val="Сетка таблицы светлая1"/>
    <w:basedOn w:val="a1"/>
    <w:uiPriority w:val="40"/>
    <w:rsid w:val="003C020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Balloon Text"/>
    <w:basedOn w:val="a"/>
    <w:link w:val="ab"/>
    <w:rsid w:val="008E54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E54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4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6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1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8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0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3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5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0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9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9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2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09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2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25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65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0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4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9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5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97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5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1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2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54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2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46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0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69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1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6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3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45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6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40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9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8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7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26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2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08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9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2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3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78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9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09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5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90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94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5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67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7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5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70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4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2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5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51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7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20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5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3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16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2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5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2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6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9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3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3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45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6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85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45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2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1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9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80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4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1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0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7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8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87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58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0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34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5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18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6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94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22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38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18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1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7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1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04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5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94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7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8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4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9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61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73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93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4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28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2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72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16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7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32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19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84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78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3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67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29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2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1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73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8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65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2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2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81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6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51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68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2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61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8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91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0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45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40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44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52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9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0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18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72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9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25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9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53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26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84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5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31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5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73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78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9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3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6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5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CarboCrackSeal H (КарбоКрэкСил Аш)</vt:lpstr>
    </vt:vector>
  </TitlesOfParts>
  <Company>Microsoft</Company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CarboCrackSeal H (КарбоКрэкСил Аш)</dc:title>
  <dc:creator>XTreme</dc:creator>
  <cp:lastModifiedBy>Val Yelantseva</cp:lastModifiedBy>
  <cp:revision>6</cp:revision>
  <cp:lastPrinted>2021-12-16T12:06:00Z</cp:lastPrinted>
  <dcterms:created xsi:type="dcterms:W3CDTF">2022-07-22T10:20:00Z</dcterms:created>
  <dcterms:modified xsi:type="dcterms:W3CDTF">2023-05-18T07:11:00Z</dcterms:modified>
</cp:coreProperties>
</file>